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2DDC4">
      <w:pPr>
        <w:snapToGrid w:val="0"/>
        <w:spacing w:line="360" w:lineRule="auto"/>
        <w:jc w:val="left"/>
        <w:rPr>
          <w:rFonts w:hint="eastAsia" w:ascii="Times New Roman" w:hAnsi="Times New Roman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2EC63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default" w:ascii="Times New Roman" w:hAnsi="Times New Roman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合肥经济技术开发区公用事业发展有限公司公开招聘岗位计划表</w:t>
      </w:r>
    </w:p>
    <w:bookmarkEnd w:id="0"/>
    <w:tbl>
      <w:tblPr>
        <w:tblStyle w:val="2"/>
        <w:tblW w:w="15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370"/>
        <w:gridCol w:w="1905"/>
        <w:gridCol w:w="1249"/>
        <w:gridCol w:w="4773"/>
        <w:gridCol w:w="5123"/>
      </w:tblGrid>
      <w:tr w14:paraId="7E47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352D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84CD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A06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8D6F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B041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本科专业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E18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研究生专业</w:t>
            </w:r>
          </w:p>
        </w:tc>
      </w:tr>
      <w:tr w14:paraId="5EDF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95A7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5C81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EE9C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市政工程技术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F101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6AA4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工程管理、工程审计、电气工程及其自动化、道路桥梁与渡河工程、测绘工程、遥感科学与技术</w:t>
            </w:r>
          </w:p>
        </w:tc>
        <w:tc>
          <w:tcPr>
            <w:tcW w:w="5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EF8C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学硕：电机与电器、电力系统及其自动化、电力电子与电力传动、电工理论与新技术、桥梁与隧道工程、大地测量学与测量工程</w:t>
            </w:r>
          </w:p>
          <w:p w14:paraId="707F520A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专硕：工程管理</w:t>
            </w:r>
          </w:p>
        </w:tc>
      </w:tr>
      <w:tr w14:paraId="1179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F686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AADB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AA4E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排水管理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B539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BD32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城市水系统工程、给排水科学与工程、环境科学、水质科学与技术、水利水电工程、</w:t>
            </w: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给排水科学与工程</w:t>
            </w: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、环境工程、材料化学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BD5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学硕：水利水电工程、环境科学与工程类</w:t>
            </w:r>
          </w:p>
          <w:p w14:paraId="014B2002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专硕：材料与化工、资源与环境</w:t>
            </w:r>
          </w:p>
        </w:tc>
      </w:tr>
      <w:tr w14:paraId="1E64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DD86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1EFC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7805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绿化养护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EEC5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73AE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风景园林、园林、园艺、</w:t>
            </w: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林学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805A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学硕：园林植物与观赏园艺</w:t>
            </w:r>
          </w:p>
          <w:p w14:paraId="19DDD1BD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专硕：风景园林</w:t>
            </w:r>
          </w:p>
        </w:tc>
      </w:tr>
      <w:tr w14:paraId="74CC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00B2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D09F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A9DF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B7F4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04F5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财务管理、会计学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A2CA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学硕：企业管理（财务管理方向）、会计学</w:t>
            </w:r>
          </w:p>
          <w:p w14:paraId="0C98D4A4"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专硕：会计</w:t>
            </w:r>
          </w:p>
        </w:tc>
      </w:tr>
      <w:tr w14:paraId="0456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F016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2C00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3D31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579A"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42FD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城市管理、人力资源管理、汉语言文学、法学</w:t>
            </w:r>
          </w:p>
        </w:tc>
        <w:tc>
          <w:tcPr>
            <w:tcW w:w="5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16A4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学硕：企业管理（人力资源管理方向）、汉语言文字学、法学</w:t>
            </w:r>
          </w:p>
          <w:p w14:paraId="1909704F"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专硕：法律</w:t>
            </w:r>
          </w:p>
        </w:tc>
      </w:tr>
    </w:tbl>
    <w:p w14:paraId="667DDA83"/>
    <w:sectPr>
      <w:pgSz w:w="16838" w:h="11906" w:orient="landscape"/>
      <w:pgMar w:top="680" w:right="680" w:bottom="680" w:left="6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DDCB5D4-DBB7-475C-A33D-D876FCADB0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4F80AA2-61CF-42AB-B0FA-FA12C3D3940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9A5B58C-78FF-4F83-A9FD-19CF3D0B35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1172F"/>
    <w:rsid w:val="0DAE45F0"/>
    <w:rsid w:val="2B0E03AA"/>
    <w:rsid w:val="41A62FC6"/>
    <w:rsid w:val="6DF1172F"/>
    <w:rsid w:val="72B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2025-02-27T01:10:00Z</dcterms:created>
  <dc:creator>MD</dc:creator>
  <cp:lastModifiedBy>MD</cp:lastModifiedBy>
  <dcterms:modified xsi:type="dcterms:W3CDTF">2025-02-27T01:13:10Z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123BB63A2CC84C42A32B67BC0295B407_11</vt:lpwstr>
  </property>
  <property fmtid="{D5CDD505-2E9C-101B-9397-08002B2CF9AE}" pid="4" name="KSOTemplateDocerSaveRecord">
    <vt:lpwstr>eyJoZGlkIjoiZjhlM2ZiNDExOGU2OGM5ZmY1YmQ5OWNkNWRjYjY4YTkiLCJ1c2VySWQiOiIyOTMxNDUyMzcifQ==</vt:lpwstr>
  </property>
</Properties>
</file>