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FD2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池州现代报业出版发行有限责任公司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tbl>
      <w:tblPr>
        <w:tblStyle w:val="4"/>
        <w:tblW w:w="1493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586"/>
        <w:gridCol w:w="1056"/>
        <w:gridCol w:w="893"/>
        <w:gridCol w:w="980"/>
        <w:gridCol w:w="1023"/>
        <w:gridCol w:w="1118"/>
        <w:gridCol w:w="1500"/>
        <w:gridCol w:w="4937"/>
        <w:gridCol w:w="1145"/>
      </w:tblGrid>
      <w:tr w14:paraId="26A6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4" w:type="dxa"/>
            <w:vAlign w:val="center"/>
          </w:tcPr>
          <w:p w14:paraId="2AAB90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86" w:type="dxa"/>
            <w:vAlign w:val="center"/>
          </w:tcPr>
          <w:p w14:paraId="025735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056" w:type="dxa"/>
            <w:vAlign w:val="center"/>
          </w:tcPr>
          <w:p w14:paraId="77F9BC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893" w:type="dxa"/>
            <w:vAlign w:val="center"/>
          </w:tcPr>
          <w:p w14:paraId="08B5DF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  <w:t>招聘</w:t>
            </w:r>
          </w:p>
          <w:p w14:paraId="54B88B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  <w:t>计划</w:t>
            </w:r>
          </w:p>
        </w:tc>
        <w:tc>
          <w:tcPr>
            <w:tcW w:w="980" w:type="dxa"/>
            <w:vAlign w:val="center"/>
          </w:tcPr>
          <w:p w14:paraId="6D7BCA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023" w:type="dxa"/>
            <w:vAlign w:val="center"/>
          </w:tcPr>
          <w:p w14:paraId="76FCD5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118" w:type="dxa"/>
            <w:vAlign w:val="center"/>
          </w:tcPr>
          <w:p w14:paraId="0538AD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 w14:paraId="67355F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eastAsia="zh-CN"/>
              </w:rPr>
              <w:t>其他条件</w:t>
            </w:r>
          </w:p>
        </w:tc>
        <w:tc>
          <w:tcPr>
            <w:tcW w:w="4937" w:type="dxa"/>
            <w:vAlign w:val="center"/>
          </w:tcPr>
          <w:p w14:paraId="78918B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eastAsia="zh-CN"/>
              </w:rPr>
              <w:t>专业测试方式及主要内容</w:t>
            </w:r>
          </w:p>
        </w:tc>
        <w:tc>
          <w:tcPr>
            <w:tcW w:w="1145" w:type="dxa"/>
            <w:vAlign w:val="center"/>
          </w:tcPr>
          <w:p w14:paraId="332D46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highlight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 w14:paraId="053C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4" w:type="dxa"/>
            <w:vAlign w:val="center"/>
          </w:tcPr>
          <w:p w14:paraId="496E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vAlign w:val="center"/>
          </w:tcPr>
          <w:p w14:paraId="465D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短视频摄制</w:t>
            </w:r>
          </w:p>
        </w:tc>
        <w:tc>
          <w:tcPr>
            <w:tcW w:w="1056" w:type="dxa"/>
            <w:vAlign w:val="center"/>
          </w:tcPr>
          <w:p w14:paraId="40DE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2025101</w:t>
            </w:r>
          </w:p>
        </w:tc>
        <w:tc>
          <w:tcPr>
            <w:tcW w:w="893" w:type="dxa"/>
            <w:vAlign w:val="center"/>
          </w:tcPr>
          <w:p w14:paraId="36B9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vAlign w:val="center"/>
          </w:tcPr>
          <w:p w14:paraId="70B0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A13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8" w:type="dxa"/>
            <w:vAlign w:val="center"/>
          </w:tcPr>
          <w:p w14:paraId="2093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vAlign w:val="center"/>
          </w:tcPr>
          <w:p w14:paraId="6413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7" w:type="dxa"/>
            <w:vAlign w:val="center"/>
          </w:tcPr>
          <w:p w14:paraId="6452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测试方式：实操。</w:t>
            </w:r>
          </w:p>
          <w:p w14:paraId="6091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主要测试内容：专业单反设备操作，拍摄视频；运用剪映等专业编辑软件，对拍摄素材进行加工剪辑等内容。</w:t>
            </w:r>
          </w:p>
        </w:tc>
        <w:tc>
          <w:tcPr>
            <w:tcW w:w="1145" w:type="dxa"/>
            <w:vAlign w:val="center"/>
          </w:tcPr>
          <w:p w14:paraId="54E0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需要出差、值夜班</w:t>
            </w:r>
          </w:p>
        </w:tc>
      </w:tr>
      <w:tr w14:paraId="442A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694" w:type="dxa"/>
            <w:shd w:val="clear" w:color="auto" w:fill="auto"/>
            <w:vAlign w:val="center"/>
          </w:tcPr>
          <w:p w14:paraId="58DD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F9A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体技术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9E7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40C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BF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E8A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理工类专业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4B2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D1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有两年及以上软件开发、软件测试方面工作经验。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D427E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测试方式：笔试。</w:t>
            </w:r>
          </w:p>
          <w:p w14:paraId="4DDF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主要测试内容：网络、软件、数据库、计算机语言等方面知识及解决问题的能力；分析客户端软件开发及运行过程中产生问题的原因，并提出技术解决方案等内容。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469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需要出差、值夜班</w:t>
            </w:r>
          </w:p>
        </w:tc>
      </w:tr>
      <w:tr w14:paraId="55D3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94" w:type="dxa"/>
            <w:shd w:val="clear" w:color="auto" w:fill="auto"/>
            <w:vAlign w:val="center"/>
          </w:tcPr>
          <w:p w14:paraId="7739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5CC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美术编辑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783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2025103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0D2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B5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429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A2E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78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14:paraId="7431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测试方式：实操。</w:t>
            </w:r>
          </w:p>
          <w:p w14:paraId="665B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主要测试内容：Adobe Photoshop 等图片处理、设计软件和美术制作软件的使用，独立完成各类插图、图表和配图的制作；对设计主题的把握能力等方面内容。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B7C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需要出差、值夜班</w:t>
            </w:r>
          </w:p>
        </w:tc>
      </w:tr>
    </w:tbl>
    <w:p w14:paraId="29B4A5D6">
      <w:p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</w:pP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49DE"/>
    <w:rsid w:val="03C32559"/>
    <w:rsid w:val="0A502BA4"/>
    <w:rsid w:val="0CAB554F"/>
    <w:rsid w:val="0E024A19"/>
    <w:rsid w:val="0E73567F"/>
    <w:rsid w:val="0E8A1504"/>
    <w:rsid w:val="10660262"/>
    <w:rsid w:val="18A5227E"/>
    <w:rsid w:val="19855B3D"/>
    <w:rsid w:val="1B8A054A"/>
    <w:rsid w:val="1B8C2514"/>
    <w:rsid w:val="1BA153BA"/>
    <w:rsid w:val="1BF7441A"/>
    <w:rsid w:val="1C7D3029"/>
    <w:rsid w:val="1FC512D6"/>
    <w:rsid w:val="1FE67D19"/>
    <w:rsid w:val="202F0190"/>
    <w:rsid w:val="20686980"/>
    <w:rsid w:val="21470C8B"/>
    <w:rsid w:val="227C3156"/>
    <w:rsid w:val="248F4BE2"/>
    <w:rsid w:val="24C94005"/>
    <w:rsid w:val="26781B0C"/>
    <w:rsid w:val="276A67E4"/>
    <w:rsid w:val="295C08AE"/>
    <w:rsid w:val="2D4D568E"/>
    <w:rsid w:val="2ECE02F6"/>
    <w:rsid w:val="30C328E6"/>
    <w:rsid w:val="38371749"/>
    <w:rsid w:val="383E65F3"/>
    <w:rsid w:val="3A036142"/>
    <w:rsid w:val="3DAB2447"/>
    <w:rsid w:val="3DEF088C"/>
    <w:rsid w:val="3DF640F6"/>
    <w:rsid w:val="3ED54C8A"/>
    <w:rsid w:val="41082FA2"/>
    <w:rsid w:val="416460FF"/>
    <w:rsid w:val="43AB146D"/>
    <w:rsid w:val="47A619B8"/>
    <w:rsid w:val="47E264DA"/>
    <w:rsid w:val="48F10D6C"/>
    <w:rsid w:val="4C0A34C1"/>
    <w:rsid w:val="4D2B6BB4"/>
    <w:rsid w:val="5099472B"/>
    <w:rsid w:val="50E579F5"/>
    <w:rsid w:val="524C6C82"/>
    <w:rsid w:val="5A9304C2"/>
    <w:rsid w:val="5C3420BD"/>
    <w:rsid w:val="5C5107D0"/>
    <w:rsid w:val="64E35A6A"/>
    <w:rsid w:val="65F90DD1"/>
    <w:rsid w:val="661543A5"/>
    <w:rsid w:val="6970401A"/>
    <w:rsid w:val="6BD23301"/>
    <w:rsid w:val="6C955CF9"/>
    <w:rsid w:val="6D0D1A0E"/>
    <w:rsid w:val="6F345978"/>
    <w:rsid w:val="6F5B310E"/>
    <w:rsid w:val="76FE4F17"/>
    <w:rsid w:val="77933457"/>
    <w:rsid w:val="799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426</Characters>
  <Lines>0</Lines>
  <Paragraphs>0</Paragraphs>
  <TotalTime>6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2024-11-18T08:02:00Z</dcterms:created>
  <dc:creator>Administrator</dc:creator>
  <cp:lastModifiedBy>Administrator</cp:lastModifiedBy>
  <cp:lastPrinted>2024-12-31T07:03:00Z</cp:lastPrinted>
  <dcterms:modified xsi:type="dcterms:W3CDTF">2024-12-31T08:15:15Z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B90273030AE64E6AA26A8A976BEB7B95_13</vt:lpwstr>
  </property>
  <property fmtid="{D5CDD505-2E9C-101B-9397-08002B2CF9AE}" pid="4" name="KSOTemplateDocerSaveRecord">
    <vt:lpwstr>eyJoZGlkIjoiMzlmN2JlOTc0OGY5NzY0NzcxZGI5MDJiZWJkNjhhYTAiLCJ1c2VySWQiOiI1MDk2NzE5NzUifQ==</vt:lpwstr>
  </property>
</Properties>
</file>