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592" w:lineRule="exact"/>
        <w:rPr>
          <w:rFonts w:ascii="黑体" w:hAnsi="黑体" w:eastAsia="黑体" w:cs="方正小标宋简体"/>
          <w:bCs/>
          <w:kern w:val="2"/>
          <w:sz w:val="32"/>
          <w:szCs w:val="32"/>
          <w:lang w:bidi="ar"/>
        </w:rPr>
      </w:pPr>
      <w:bookmarkStart w:id="0" w:name="_GoBack"/>
      <w:bookmarkEnd w:id="0"/>
      <w:r>
        <w:rPr>
          <w:rFonts w:hint="eastAsia" w:ascii="黑体" w:hAnsi="黑体" w:eastAsia="黑体" w:cs="方正小标宋简体"/>
          <w:bCs/>
          <w:kern w:val="2"/>
          <w:sz w:val="32"/>
          <w:szCs w:val="32"/>
          <w:lang w:bidi="ar"/>
        </w:rPr>
        <w:t xml:space="preserve">附件： </w:t>
      </w:r>
    </w:p>
    <w:p>
      <w:pPr>
        <w:spacing w:line="592" w:lineRule="exact"/>
        <w:jc w:val="left"/>
        <w:rPr>
          <w:rFonts w:ascii="黑体" w:hAnsi="黑体" w:eastAsia="黑体" w:cs="方正小标宋简体"/>
          <w:bCs/>
          <w:sz w:val="32"/>
          <w:szCs w:val="32"/>
          <w:lang w:bidi="ar"/>
        </w:rPr>
      </w:pPr>
      <w:r>
        <w:rPr>
          <w:rFonts w:hint="eastAsia" w:ascii="黑体" w:hAnsi="黑体" w:eastAsia="黑体" w:cs="方正小标宋简体"/>
          <w:bCs/>
          <w:sz w:val="32"/>
          <w:szCs w:val="32"/>
          <w:lang w:bidi="ar"/>
        </w:rPr>
        <w:t>招聘岗位及任职条件</w:t>
      </w:r>
    </w:p>
    <w:p>
      <w:pPr>
        <w:spacing w:line="592" w:lineRule="exact"/>
        <w:jc w:val="lef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租务管理（校招/9人）</w:t>
      </w:r>
    </w:p>
    <w:p>
      <w:pPr>
        <w:pStyle w:val="9"/>
        <w:shd w:val="clear" w:color="auto" w:fill="FFFFFF"/>
        <w:adjustRightInd w:val="0"/>
        <w:snapToGrid w:val="0"/>
        <w:spacing w:before="0" w:beforeAutospacing="0" w:after="0" w:afterAutospacing="0" w:line="592" w:lineRule="exact"/>
        <w:ind w:firstLine="562"/>
        <w:rPr>
          <w:rFonts w:ascii="仿宋_GB2312" w:hAnsi="微软雅黑" w:eastAsia="仿宋_GB2312"/>
          <w:b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b/>
          <w:sz w:val="32"/>
          <w:szCs w:val="32"/>
          <w:shd w:val="clear" w:color="auto" w:fill="FFFFFF"/>
        </w:rPr>
        <w:t>岗位职责：</w:t>
      </w:r>
    </w:p>
    <w:p>
      <w:pPr>
        <w:spacing w:line="592" w:lineRule="exact"/>
        <w:ind w:firstLine="560"/>
        <w:jc w:val="lef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1.负责租赁住房的日常运营管理工作，如租赁营销、安全管理、物业管理、客户服务等工作；</w:t>
      </w:r>
    </w:p>
    <w:p>
      <w:pPr>
        <w:spacing w:line="592" w:lineRule="exact"/>
        <w:ind w:firstLine="560"/>
        <w:jc w:val="lef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2.办理住户咨询、入住、退租、报修、结算等工作；</w:t>
      </w:r>
    </w:p>
    <w:p>
      <w:pPr>
        <w:spacing w:line="592" w:lineRule="exact"/>
        <w:ind w:firstLine="560"/>
        <w:jc w:val="lef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3.协助店长完成公司下达各类经营指标，如入住率、租金收取率、客户满意度等；</w:t>
      </w:r>
    </w:p>
    <w:p>
      <w:pPr>
        <w:spacing w:line="592" w:lineRule="exact"/>
        <w:ind w:firstLine="560"/>
        <w:jc w:val="lef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4.维护客户关系，开展社区活动，提升客户满意度；</w:t>
      </w:r>
    </w:p>
    <w:p>
      <w:pPr>
        <w:spacing w:line="592" w:lineRule="exact"/>
        <w:ind w:firstLine="560"/>
        <w:jc w:val="lef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5.落实公司各项规章制度，管理项目物业运营工作，主动进行内外部沟通，保证服务工作的质量；</w:t>
      </w:r>
    </w:p>
    <w:p>
      <w:pPr>
        <w:spacing w:line="592" w:lineRule="exact"/>
        <w:ind w:firstLine="560"/>
        <w:jc w:val="lef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6.计划、组织月度项目物业品质检查，跟进品质问题的整改情况，并提出整改意见和建议；</w:t>
      </w:r>
    </w:p>
    <w:p>
      <w:pPr>
        <w:spacing w:line="592" w:lineRule="exact"/>
        <w:ind w:firstLine="560"/>
        <w:jc w:val="lef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7.负责管控各专业口及相关设备设施维保、施工等服务质量；</w:t>
      </w:r>
    </w:p>
    <w:p>
      <w:pPr>
        <w:spacing w:line="592" w:lineRule="exact"/>
        <w:ind w:firstLine="560"/>
        <w:jc w:val="lef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8.定期进行项目安全生产检查工作，制定整改计划，及时排除各类安全隐患。</w:t>
      </w:r>
    </w:p>
    <w:p>
      <w:pPr>
        <w:spacing w:line="592" w:lineRule="exact"/>
        <w:ind w:firstLine="562"/>
        <w:jc w:val="left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任职要求：</w:t>
      </w:r>
    </w:p>
    <w:p>
      <w:pPr>
        <w:spacing w:line="592" w:lineRule="exact"/>
        <w:ind w:firstLine="560"/>
        <w:jc w:val="lef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1.大专及以上学历，经济类、管理类相关专业；</w:t>
      </w:r>
    </w:p>
    <w:p>
      <w:pPr>
        <w:spacing w:line="592" w:lineRule="exact"/>
        <w:ind w:firstLine="560"/>
        <w:jc w:val="lef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2.2024年应届毕业生，25周岁及以下。</w:t>
      </w:r>
    </w:p>
    <w:p>
      <w:pPr>
        <w:spacing w:line="592" w:lineRule="exact"/>
        <w:ind w:firstLine="562"/>
        <w:jc w:val="left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薪资待遇：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全年收入约为6-9万。其中，在绩效工资满额获取的情况下，岗位工资+绩效工资共6万，年终奖根据考核情况约为0-3万。</w:t>
      </w:r>
    </w:p>
    <w:p>
      <w:pPr>
        <w:spacing w:line="592" w:lineRule="exact"/>
        <w:ind w:firstLine="562"/>
        <w:jc w:val="left"/>
        <w:rPr>
          <w:rFonts w:ascii="仿宋_GB2312" w:eastAsia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工作地址：</w:t>
      </w:r>
      <w:r>
        <w:rPr>
          <w:rFonts w:hint="eastAsia" w:ascii="仿宋_GB2312" w:eastAsia="仿宋_GB2312"/>
          <w:sz w:val="32"/>
          <w:szCs w:val="32"/>
          <w:lang w:bidi="ar"/>
        </w:rPr>
        <w:t>合肥市（根据项目地点安排）</w:t>
      </w:r>
    </w:p>
    <w:p>
      <w:pPr>
        <w:spacing w:line="592" w:lineRule="exact"/>
        <w:ind w:firstLine="562"/>
        <w:jc w:val="lef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补充说明：</w:t>
      </w:r>
      <w:r>
        <w:rPr>
          <w:rFonts w:hint="eastAsia" w:ascii="仿宋_GB2312" w:eastAsia="仿宋_GB2312"/>
          <w:sz w:val="32"/>
          <w:szCs w:val="32"/>
          <w:lang w:bidi="ar"/>
        </w:rPr>
        <w:t>本岗位根据业务需要与集团全资子公司签订劳动合同。</w:t>
      </w:r>
    </w:p>
    <w:p>
      <w:pPr>
        <w:spacing w:line="592" w:lineRule="exact"/>
        <w:jc w:val="lef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租务管理（社招/5人）</w:t>
      </w:r>
    </w:p>
    <w:p>
      <w:pPr>
        <w:pStyle w:val="9"/>
        <w:shd w:val="clear" w:color="auto" w:fill="FFFFFF"/>
        <w:adjustRightInd w:val="0"/>
        <w:snapToGrid w:val="0"/>
        <w:spacing w:before="0" w:beforeAutospacing="0" w:after="0" w:afterAutospacing="0" w:line="592" w:lineRule="exact"/>
        <w:ind w:firstLine="562"/>
        <w:rPr>
          <w:rFonts w:ascii="仿宋_GB2312" w:hAnsi="微软雅黑" w:eastAsia="仿宋_GB2312"/>
          <w:b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b/>
          <w:sz w:val="32"/>
          <w:szCs w:val="32"/>
          <w:shd w:val="clear" w:color="auto" w:fill="FFFFFF"/>
        </w:rPr>
        <w:t>岗位职责：</w:t>
      </w:r>
    </w:p>
    <w:p>
      <w:pPr>
        <w:spacing w:line="592" w:lineRule="exact"/>
        <w:ind w:firstLine="560"/>
        <w:jc w:val="left"/>
        <w:rPr>
          <w:rFonts w:ascii="仿宋_GB2312" w:eastAsia="仿宋_GB2312"/>
          <w:sz w:val="32"/>
          <w:szCs w:val="32"/>
          <w:lang w:bidi="ar"/>
        </w:rPr>
      </w:pPr>
      <w:r>
        <w:rPr>
          <w:rFonts w:ascii="仿宋_GB2312" w:eastAsia="仿宋_GB2312"/>
          <w:sz w:val="32"/>
          <w:szCs w:val="32"/>
          <w:lang w:bidi="ar"/>
        </w:rPr>
        <w:t>1.根据经营目标，完成公寓门店的业绩目标；</w:t>
      </w:r>
    </w:p>
    <w:p>
      <w:pPr>
        <w:spacing w:line="592" w:lineRule="exact"/>
        <w:ind w:firstLine="560"/>
        <w:jc w:val="left"/>
        <w:rPr>
          <w:rFonts w:ascii="仿宋_GB2312" w:eastAsia="仿宋_GB2312"/>
          <w:sz w:val="32"/>
          <w:szCs w:val="32"/>
          <w:lang w:bidi="ar"/>
        </w:rPr>
      </w:pPr>
      <w:r>
        <w:rPr>
          <w:rFonts w:ascii="仿宋_GB2312" w:eastAsia="仿宋_GB2312"/>
          <w:sz w:val="32"/>
          <w:szCs w:val="32"/>
          <w:lang w:bidi="ar"/>
        </w:rPr>
        <w:t>2.负责提升公寓门店出租率，同时保障增值服务落地；</w:t>
      </w:r>
    </w:p>
    <w:p>
      <w:pPr>
        <w:spacing w:line="592" w:lineRule="exact"/>
        <w:ind w:firstLine="560"/>
        <w:jc w:val="left"/>
        <w:rPr>
          <w:rFonts w:ascii="仿宋_GB2312" w:eastAsia="仿宋_GB2312"/>
          <w:sz w:val="32"/>
          <w:szCs w:val="32"/>
          <w:lang w:bidi="ar"/>
        </w:rPr>
      </w:pPr>
      <w:r>
        <w:rPr>
          <w:rFonts w:ascii="仿宋_GB2312" w:eastAsia="仿宋_GB2312"/>
          <w:sz w:val="32"/>
          <w:szCs w:val="32"/>
          <w:lang w:bidi="ar"/>
        </w:rPr>
        <w:t>3</w:t>
      </w:r>
      <w:r>
        <w:rPr>
          <w:rFonts w:hint="eastAsia" w:ascii="仿宋_GB2312" w:eastAsia="仿宋_GB2312"/>
          <w:sz w:val="32"/>
          <w:szCs w:val="32"/>
          <w:lang w:bidi="ar"/>
        </w:rPr>
        <w:t>.</w:t>
      </w:r>
      <w:r>
        <w:rPr>
          <w:rFonts w:ascii="仿宋_GB2312" w:eastAsia="仿宋_GB2312"/>
          <w:sz w:val="32"/>
          <w:szCs w:val="32"/>
          <w:lang w:bidi="ar"/>
        </w:rPr>
        <w:t>负责门店的日常管理，统筹管理门店的服务、产品和设施；</w:t>
      </w:r>
    </w:p>
    <w:p>
      <w:pPr>
        <w:spacing w:line="592" w:lineRule="exact"/>
        <w:ind w:firstLine="560"/>
        <w:jc w:val="left"/>
        <w:rPr>
          <w:rFonts w:ascii="仿宋_GB2312" w:eastAsia="仿宋_GB2312"/>
          <w:sz w:val="32"/>
          <w:szCs w:val="32"/>
          <w:lang w:bidi="ar"/>
        </w:rPr>
      </w:pPr>
      <w:r>
        <w:rPr>
          <w:rFonts w:ascii="仿宋_GB2312" w:eastAsia="仿宋_GB2312"/>
          <w:sz w:val="32"/>
          <w:szCs w:val="32"/>
          <w:lang w:bidi="ar"/>
        </w:rPr>
        <w:t>4.负责门店客户关系管理，统筹门店社群活动，持续提升住户的居住体验和满意度；</w:t>
      </w:r>
    </w:p>
    <w:p>
      <w:pPr>
        <w:spacing w:line="592" w:lineRule="exact"/>
        <w:ind w:firstLine="560"/>
        <w:jc w:val="left"/>
        <w:rPr>
          <w:rFonts w:ascii="仿宋_GB2312" w:eastAsia="仿宋_GB2312"/>
          <w:sz w:val="32"/>
          <w:szCs w:val="32"/>
          <w:lang w:bidi="ar"/>
        </w:rPr>
      </w:pPr>
      <w:r>
        <w:rPr>
          <w:rFonts w:ascii="仿宋_GB2312" w:eastAsia="仿宋_GB2312"/>
          <w:sz w:val="32"/>
          <w:szCs w:val="32"/>
          <w:lang w:bidi="ar"/>
        </w:rPr>
        <w:t>5.负责门店团队建设和人员管理，巩固提升团队业务能力和内部凝聚力；</w:t>
      </w:r>
    </w:p>
    <w:p>
      <w:pPr>
        <w:spacing w:line="592" w:lineRule="exact"/>
        <w:ind w:firstLine="560"/>
        <w:jc w:val="left"/>
        <w:rPr>
          <w:rFonts w:ascii="仿宋_GB2312" w:eastAsia="仿宋_GB2312"/>
          <w:sz w:val="32"/>
          <w:szCs w:val="32"/>
          <w:lang w:bidi="ar"/>
        </w:rPr>
      </w:pPr>
      <w:r>
        <w:rPr>
          <w:rFonts w:ascii="仿宋_GB2312" w:eastAsia="仿宋_GB2312"/>
          <w:sz w:val="32"/>
          <w:szCs w:val="32"/>
          <w:lang w:bidi="ar"/>
        </w:rPr>
        <w:t>6.负责门店公共关系管理，建立和维护与街道、公安等部门的良好关系，及时报告和处理突发事件；</w:t>
      </w:r>
    </w:p>
    <w:p>
      <w:pPr>
        <w:spacing w:line="592" w:lineRule="exact"/>
        <w:ind w:firstLine="560"/>
        <w:jc w:val="left"/>
        <w:rPr>
          <w:rFonts w:ascii="仿宋_GB2312" w:eastAsia="仿宋_GB2312"/>
          <w:sz w:val="32"/>
          <w:szCs w:val="32"/>
          <w:lang w:bidi="ar"/>
        </w:rPr>
      </w:pPr>
      <w:r>
        <w:rPr>
          <w:rFonts w:ascii="仿宋_GB2312" w:eastAsia="仿宋_GB2312"/>
          <w:sz w:val="32"/>
          <w:szCs w:val="32"/>
          <w:lang w:bidi="ar"/>
        </w:rPr>
        <w:t>7.落实项目品质及安全生产工作，制定整改相关计划，及时排除各类安全隐患，管控各专业口及相关设备设施维保、施工等服务质量；</w:t>
      </w:r>
    </w:p>
    <w:p>
      <w:pPr>
        <w:spacing w:line="592" w:lineRule="exact"/>
        <w:ind w:firstLine="560"/>
        <w:jc w:val="left"/>
        <w:rPr>
          <w:rFonts w:ascii="仿宋_GB2312" w:eastAsia="仿宋_GB2312"/>
          <w:sz w:val="32"/>
          <w:szCs w:val="32"/>
          <w:lang w:bidi="ar"/>
        </w:rPr>
      </w:pPr>
      <w:r>
        <w:rPr>
          <w:rFonts w:ascii="仿宋_GB2312" w:eastAsia="仿宋_GB2312"/>
          <w:sz w:val="32"/>
          <w:szCs w:val="32"/>
          <w:lang w:bidi="ar"/>
        </w:rPr>
        <w:t>8.配合区域的市场研究、客户拓展、用户调研、租户访谈等工作。</w:t>
      </w:r>
    </w:p>
    <w:p>
      <w:pPr>
        <w:spacing w:line="592" w:lineRule="exact"/>
        <w:ind w:firstLine="562"/>
        <w:jc w:val="left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任职要求：</w:t>
      </w:r>
    </w:p>
    <w:p>
      <w:pPr>
        <w:spacing w:line="592" w:lineRule="exact"/>
        <w:ind w:firstLine="560"/>
        <w:jc w:val="lef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1.大专及以上学历，经济类、管理类相关专业；</w:t>
      </w:r>
    </w:p>
    <w:p>
      <w:pPr>
        <w:spacing w:line="592" w:lineRule="exact"/>
        <w:ind w:firstLine="560"/>
        <w:jc w:val="lef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2.35周岁及以下，3年及以上房屋租赁、物业管理相关岗位工作经验。</w:t>
      </w:r>
    </w:p>
    <w:p>
      <w:pPr>
        <w:spacing w:line="592" w:lineRule="exact"/>
        <w:ind w:firstLine="562"/>
        <w:jc w:val="lef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薪资待遇：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全年收入约为6.5-9.5万。其中，在绩效工资满额获取的情况下，岗位工资+绩效工资共6.5万，年终奖根据考核情况约为0-3万。</w:t>
      </w:r>
    </w:p>
    <w:p>
      <w:pPr>
        <w:spacing w:line="592" w:lineRule="exact"/>
        <w:ind w:firstLine="562"/>
        <w:jc w:val="left"/>
        <w:rPr>
          <w:rFonts w:ascii="仿宋_GB2312" w:eastAsia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工作地址：</w:t>
      </w:r>
      <w:r>
        <w:rPr>
          <w:rFonts w:hint="eastAsia" w:ascii="仿宋_GB2312" w:eastAsia="仿宋_GB2312"/>
          <w:sz w:val="32"/>
          <w:szCs w:val="32"/>
          <w:lang w:bidi="ar"/>
        </w:rPr>
        <w:t>合肥市（根据项目地点安排）</w:t>
      </w:r>
    </w:p>
    <w:p>
      <w:pPr>
        <w:spacing w:line="592" w:lineRule="exact"/>
        <w:ind w:firstLine="562"/>
        <w:jc w:val="left"/>
        <w:rPr>
          <w:rFonts w:ascii="方正公文小标宋" w:hAnsi="方正公文小标宋" w:eastAsia="方正公文小标宋" w:cs="方正公文小标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补充说明：</w:t>
      </w:r>
      <w:r>
        <w:rPr>
          <w:rFonts w:hint="eastAsia" w:ascii="仿宋_GB2312" w:eastAsia="仿宋_GB2312"/>
          <w:sz w:val="32"/>
          <w:szCs w:val="32"/>
          <w:lang w:bidi="ar"/>
        </w:rPr>
        <w:t>本岗位根据业务需要与集团全资子公司签订劳动合同。</w:t>
      </w:r>
    </w:p>
    <w:p>
      <w:pPr>
        <w:spacing w:line="592" w:lineRule="exact"/>
        <w:rPr>
          <w:sz w:val="32"/>
          <w:szCs w:val="32"/>
        </w:rPr>
      </w:pPr>
    </w:p>
    <w:p>
      <w:pPr>
        <w:spacing w:line="592" w:lineRule="exact"/>
        <w:rPr>
          <w:sz w:val="32"/>
          <w:szCs w:val="32"/>
        </w:rPr>
      </w:pPr>
    </w:p>
    <w:p>
      <w:pPr>
        <w:spacing w:line="592" w:lineRule="exact"/>
        <w:rPr>
          <w:sz w:val="32"/>
          <w:szCs w:val="32"/>
        </w:rPr>
      </w:pPr>
    </w:p>
    <w:p>
      <w:pPr>
        <w:spacing w:line="592" w:lineRule="exact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公文小标宋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010"/>
    <w:rsid w:val="003C5FEA"/>
    <w:rsid w:val="00582D89"/>
    <w:rsid w:val="005E5C32"/>
    <w:rsid w:val="00D364B6"/>
    <w:rsid w:val="00D51010"/>
    <w:rsid w:val="FF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普通(网站)1"/>
    <w:basedOn w:val="1"/>
    <w:qFormat/>
    <w:uiPriority w:val="0"/>
    <w:pPr>
      <w:spacing w:before="100" w:beforeAutospacing="1" w:after="100" w:afterAutospacing="1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465</Words>
  <Characters>507</Characters>
  <Lines>46</Lines>
  <Paragraphs>40</Paragraphs>
  <TotalTime>0</TotalTime>
  <ScaleCrop>false</ScaleCrop>
  <LinksUpToDate>false</LinksUpToDate>
  <CharactersWithSpaces>932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2024-11-14T16:01:00Z</dcterms:created>
  <dc:creator>黄卫宁</dc:creator>
  <cp:lastModifiedBy>uos</cp:lastModifiedBy>
  <dcterms:modified xsi:type="dcterms:W3CDTF">2024-11-14T17:30:26Z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