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ascii="仿宋" w:hAnsi="仿宋" w:eastAsia="仿宋"/>
          <w:bCs/>
          <w:color w:val="000000"/>
          <w:spacing w:val="10"/>
          <w:szCs w:val="32"/>
        </w:rPr>
      </w:pPr>
      <w:r>
        <w:rPr>
          <w:rFonts w:hint="eastAsia" w:ascii="仿宋" w:hAnsi="仿宋" w:eastAsia="仿宋"/>
          <w:bCs/>
          <w:color w:val="000000"/>
          <w:spacing w:val="10"/>
          <w:szCs w:val="32"/>
        </w:rPr>
        <w:t>附件2</w:t>
      </w:r>
    </w:p>
    <w:p>
      <w:pPr>
        <w:spacing w:line="600" w:lineRule="exact"/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芜湖市广电新视界广告传媒有限公司</w:t>
      </w:r>
    </w:p>
    <w:p>
      <w:pPr>
        <w:spacing w:line="600" w:lineRule="exact"/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2024年招聘电力、消防人员</w:t>
      </w:r>
      <w:bookmarkStart w:id="0" w:name="_GoBack"/>
      <w:r>
        <w:rPr>
          <w:rFonts w:hint="eastAsia"/>
          <w:b/>
          <w:sz w:val="40"/>
          <w:szCs w:val="44"/>
        </w:rPr>
        <w:t>报名资格审查表</w:t>
      </w:r>
    </w:p>
    <w:bookmarkEnd w:id="0"/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24"/>
        </w:rPr>
        <w:t xml:space="preserve">报考岗位： </w:t>
      </w:r>
      <w:r>
        <w:rPr>
          <w:rFonts w:hint="eastAsia" w:ascii="仿宋" w:hAnsi="仿宋" w:eastAsia="仿宋"/>
          <w:color w:val="000000"/>
          <w:sz w:val="24"/>
        </w:rPr>
        <w:t>填表时间：    年   月   日</w:t>
      </w:r>
    </w:p>
    <w:tbl>
      <w:tblPr>
        <w:tblStyle w:val="3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2"/>
        <w:gridCol w:w="1411"/>
        <w:gridCol w:w="7"/>
        <w:gridCol w:w="992"/>
        <w:gridCol w:w="139"/>
        <w:gridCol w:w="854"/>
        <w:gridCol w:w="1276"/>
        <w:gridCol w:w="1418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609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 生 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 历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毕业学校</w:t>
            </w: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609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户口所在地</w:t>
            </w:r>
          </w:p>
        </w:tc>
        <w:tc>
          <w:tcPr>
            <w:tcW w:w="638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638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备用联系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638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7940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after="1560" w:afterLines="500"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情况</w:t>
            </w:r>
          </w:p>
        </w:tc>
        <w:tc>
          <w:tcPr>
            <w:tcW w:w="7940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关系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关  系</w:t>
            </w: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</w:t>
            </w:r>
          </w:p>
        </w:tc>
        <w:tc>
          <w:tcPr>
            <w:tcW w:w="794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考生签名</w:t>
            </w:r>
          </w:p>
        </w:tc>
        <w:tc>
          <w:tcPr>
            <w:tcW w:w="7940" w:type="dxa"/>
            <w:gridSpan w:val="10"/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签名: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审查意见</w:t>
            </w:r>
          </w:p>
        </w:tc>
        <w:tc>
          <w:tcPr>
            <w:tcW w:w="7940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>
      <w:pPr>
        <w:spacing w:before="156" w:beforeLines="50" w:line="36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说明：</w:t>
      </w:r>
    </w:p>
    <w:p>
      <w:pPr>
        <w:spacing w:line="36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请报考者认真如实填写。报考者隐瞒有关情况或提供虚假材料的，取消其报名资格，并按有关规定严肃处理。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TI3YWY2OWVhMWI2YzE1MmUxOGU3NGE0ZTZiZjEifQ=="/>
  </w:docVars>
  <w:rsids>
    <w:rsidRoot w:val="544047DA"/>
    <w:rsid w:val="5440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2024-02-21T03:10:00Z</dcterms:created>
  <dc:creator>程芝翔</dc:creator>
  <cp:lastModifiedBy>程芝翔</cp:lastModifiedBy>
  <dcterms:modified xsi:type="dcterms:W3CDTF">2024-02-21T03:11:14Z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38ECC850F13F44ACA2637BCEE6404291_11</vt:lpwstr>
  </property>
</Properties>
</file>