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宋体" w:hAnsi="宋体" w:eastAsia="宋体" w:cs="宋体"/>
          <w:b/>
          <w:bCs w:val="0"/>
          <w:i w:val="0"/>
          <w:caps w:val="0"/>
          <w:color w:val="000000"/>
          <w:spacing w:val="0"/>
          <w:sz w:val="36"/>
          <w:szCs w:val="36"/>
          <w:shd w:val="clear" w:fill="FFFFFF"/>
          <w:lang w:val="en-US" w:eastAsia="zh-CN"/>
        </w:rPr>
      </w:pPr>
      <w:r>
        <w:rPr>
          <w:rFonts w:hint="eastAsia" w:ascii="宋体" w:hAnsi="宋体" w:eastAsia="宋体" w:cs="宋体"/>
          <w:b/>
          <w:spacing w:val="-11"/>
          <w:kern w:val="2"/>
          <w:sz w:val="36"/>
          <w:szCs w:val="36"/>
          <w:lang w:val="en-US" w:eastAsia="zh-CN" w:bidi="ar-SA"/>
        </w:rPr>
        <w:t>阜南经济发展集团有限公司公开招聘工作人员</w:t>
      </w:r>
      <w:r>
        <w:rPr>
          <w:rFonts w:hint="eastAsia" w:ascii="宋体" w:hAnsi="宋体" w:eastAsia="宋体" w:cs="宋体"/>
          <w:b/>
          <w:bCs w:val="0"/>
          <w:i w:val="0"/>
          <w:caps w:val="0"/>
          <w:color w:val="000000"/>
          <w:spacing w:val="0"/>
          <w:sz w:val="36"/>
          <w:szCs w:val="36"/>
          <w:shd w:val="clear" w:fill="FFFFFF"/>
          <w:lang w:val="en-US" w:eastAsia="zh-CN"/>
        </w:rPr>
        <w:t>笔试疫情防控告知书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2022年</w:t>
      </w:r>
      <w:r>
        <w:rPr>
          <w:rFonts w:hint="eastAsia" w:ascii="仿宋" w:hAnsi="仿宋" w:eastAsia="仿宋" w:cs="仿宋"/>
          <w:i w:val="0"/>
          <w:iCs w:val="0"/>
          <w:caps w:val="0"/>
          <w:color w:val="333333"/>
          <w:spacing w:val="0"/>
          <w:sz w:val="30"/>
          <w:szCs w:val="30"/>
          <w:shd w:val="clear" w:fill="FFFFFF"/>
          <w:lang w:val="en-US" w:eastAsia="zh-CN"/>
        </w:rPr>
        <w:t>阜南经济发展集团有限公司公开招聘工作人员笔试</w:t>
      </w:r>
      <w:r>
        <w:rPr>
          <w:rFonts w:hint="eastAsia" w:ascii="仿宋" w:hAnsi="仿宋" w:eastAsia="仿宋" w:cs="仿宋"/>
          <w:i w:val="0"/>
          <w:iCs w:val="0"/>
          <w:caps w:val="0"/>
          <w:color w:val="333333"/>
          <w:spacing w:val="0"/>
          <w:sz w:val="30"/>
          <w:szCs w:val="30"/>
          <w:shd w:val="clear" w:fill="FFFFFF"/>
        </w:rPr>
        <w:t>将于</w:t>
      </w:r>
      <w:r>
        <w:rPr>
          <w:rFonts w:hint="eastAsia" w:ascii="仿宋" w:hAnsi="仿宋" w:eastAsia="仿宋" w:cs="仿宋"/>
          <w:i w:val="0"/>
          <w:iCs w:val="0"/>
          <w:caps w:val="0"/>
          <w:color w:val="333333"/>
          <w:spacing w:val="0"/>
          <w:sz w:val="30"/>
          <w:szCs w:val="30"/>
          <w:shd w:val="clear" w:fill="FFFFFF"/>
          <w:lang w:val="en-US" w:eastAsia="zh-CN"/>
        </w:rPr>
        <w:t>11</w:t>
      </w:r>
      <w:r>
        <w:rPr>
          <w:rFonts w:hint="eastAsia" w:ascii="仿宋" w:hAnsi="仿宋" w:eastAsia="仿宋" w:cs="仿宋"/>
          <w:i w:val="0"/>
          <w:iCs w:val="0"/>
          <w:caps w:val="0"/>
          <w:color w:val="333333"/>
          <w:spacing w:val="0"/>
          <w:sz w:val="30"/>
          <w:szCs w:val="30"/>
          <w:shd w:val="clear" w:fill="FFFFFF"/>
        </w:rPr>
        <w:t>月</w:t>
      </w:r>
      <w:r>
        <w:rPr>
          <w:rFonts w:hint="eastAsia" w:ascii="仿宋" w:hAnsi="仿宋" w:eastAsia="仿宋" w:cs="仿宋"/>
          <w:i w:val="0"/>
          <w:iCs w:val="0"/>
          <w:caps w:val="0"/>
          <w:color w:val="333333"/>
          <w:spacing w:val="0"/>
          <w:sz w:val="30"/>
          <w:szCs w:val="30"/>
          <w:shd w:val="clear" w:fill="FFFFFF"/>
          <w:lang w:val="en-US" w:eastAsia="zh-CN"/>
        </w:rPr>
        <w:t>26</w:t>
      </w:r>
      <w:r>
        <w:rPr>
          <w:rFonts w:hint="eastAsia" w:ascii="仿宋" w:hAnsi="仿宋" w:eastAsia="仿宋" w:cs="仿宋"/>
          <w:i w:val="0"/>
          <w:iCs w:val="0"/>
          <w:caps w:val="0"/>
          <w:color w:val="333333"/>
          <w:spacing w:val="0"/>
          <w:sz w:val="30"/>
          <w:szCs w:val="30"/>
          <w:shd w:val="clear" w:fill="FFFFFF"/>
        </w:rPr>
        <w:t>日举行。为切实保障广大应试人员的生命安全和身体健康，确保本次考试安全有序进行，现就有关事项告知如下：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528"/>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一、所有考生须提前申领“安康码”、“通信大数据行程卡”，持续关注两码状态并保持绿码。非绿码人员需通过健康打卡、个人申诉、核酸检测等方式尽快转为绿码。建议无禁忌而尚未接种疫苗的考生尽快完成接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二、阜阳市外考生应尽量于考前7天来（返）阜，以免出现无法如期参加考试的情形。考前7天内自市外来（返）阜考生，请提前联系阜阳市疫防办了解我市疫情防控最新政策，同时按照疫情防控有关规定，接受相应隔离观察、健康</w:t>
      </w:r>
      <w:bookmarkStart w:id="0" w:name="_GoBack"/>
      <w:bookmarkEnd w:id="0"/>
      <w:r>
        <w:rPr>
          <w:rFonts w:hint="eastAsia" w:ascii="仿宋" w:hAnsi="仿宋" w:eastAsia="仿宋" w:cs="仿宋"/>
          <w:i w:val="0"/>
          <w:iCs w:val="0"/>
          <w:caps w:val="0"/>
          <w:color w:val="333333"/>
          <w:spacing w:val="0"/>
          <w:sz w:val="30"/>
          <w:szCs w:val="30"/>
          <w:shd w:val="clear" w:fill="FFFFFF"/>
        </w:rPr>
        <w:t>管理和核酸检测。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三、遵守防疫规定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1.所有考生进入考点时须正确佩戴口罩，主动出示“安康码”、“通信大数据行程卡”、接受体温检测。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2.所有考生须提供考试前48小时内（</w:t>
      </w:r>
      <w:r>
        <w:rPr>
          <w:rFonts w:hint="eastAsia" w:ascii="仿宋" w:hAnsi="仿宋" w:eastAsia="仿宋" w:cs="仿宋"/>
          <w:i w:val="0"/>
          <w:iCs w:val="0"/>
          <w:caps w:val="0"/>
          <w:color w:val="333333"/>
          <w:spacing w:val="0"/>
          <w:sz w:val="30"/>
          <w:szCs w:val="30"/>
          <w:shd w:val="clear" w:fill="FFFFFF"/>
          <w:lang w:val="en-US" w:eastAsia="zh-CN"/>
        </w:rPr>
        <w:t>11</w:t>
      </w:r>
      <w:r>
        <w:rPr>
          <w:rFonts w:hint="eastAsia" w:ascii="仿宋" w:hAnsi="仿宋" w:eastAsia="仿宋" w:cs="仿宋"/>
          <w:i w:val="0"/>
          <w:iCs w:val="0"/>
          <w:caps w:val="0"/>
          <w:color w:val="333333"/>
          <w:spacing w:val="0"/>
          <w:sz w:val="30"/>
          <w:szCs w:val="30"/>
          <w:shd w:val="clear" w:fill="FFFFFF"/>
        </w:rPr>
        <w:t>月</w:t>
      </w:r>
      <w:r>
        <w:rPr>
          <w:rFonts w:hint="eastAsia" w:ascii="仿宋" w:hAnsi="仿宋" w:eastAsia="仿宋" w:cs="仿宋"/>
          <w:i w:val="0"/>
          <w:iCs w:val="0"/>
          <w:caps w:val="0"/>
          <w:color w:val="333333"/>
          <w:spacing w:val="0"/>
          <w:sz w:val="30"/>
          <w:szCs w:val="30"/>
          <w:shd w:val="clear" w:fill="FFFFFF"/>
          <w:lang w:val="en-US" w:eastAsia="zh-CN"/>
        </w:rPr>
        <w:t xml:space="preserve"> 24</w:t>
      </w:r>
      <w:r>
        <w:rPr>
          <w:rFonts w:hint="eastAsia" w:ascii="仿宋" w:hAnsi="仿宋" w:eastAsia="仿宋" w:cs="仿宋"/>
          <w:i w:val="0"/>
          <w:iCs w:val="0"/>
          <w:caps w:val="0"/>
          <w:color w:val="333333"/>
          <w:spacing w:val="0"/>
          <w:sz w:val="30"/>
          <w:szCs w:val="30"/>
          <w:shd w:val="clear" w:fill="FFFFFF"/>
        </w:rPr>
        <w:t>日</w:t>
      </w:r>
      <w:r>
        <w:rPr>
          <w:rFonts w:hint="eastAsia" w:ascii="仿宋" w:hAnsi="仿宋" w:eastAsia="仿宋" w:cs="仿宋"/>
          <w:i w:val="0"/>
          <w:iCs w:val="0"/>
          <w:caps w:val="0"/>
          <w:color w:val="333333"/>
          <w:spacing w:val="0"/>
          <w:sz w:val="30"/>
          <w:szCs w:val="30"/>
          <w:shd w:val="clear" w:fill="FFFFFF"/>
          <w:lang w:val="en-US" w:eastAsia="zh-CN"/>
        </w:rPr>
        <w:t xml:space="preserve"> 9点</w:t>
      </w:r>
      <w:r>
        <w:rPr>
          <w:rFonts w:hint="eastAsia" w:ascii="仿宋" w:hAnsi="仿宋" w:eastAsia="仿宋" w:cs="仿宋"/>
          <w:i w:val="0"/>
          <w:iCs w:val="0"/>
          <w:caps w:val="0"/>
          <w:color w:val="333333"/>
          <w:spacing w:val="0"/>
          <w:sz w:val="30"/>
          <w:szCs w:val="30"/>
          <w:shd w:val="clear" w:fill="FFFFFF"/>
        </w:rPr>
        <w:t>及以后）的核酸检测阴性证明（请尽可能出示核酸检测纸质报告单，无法及时取得纸质报告单的可提供电子报告单）方可参加考试。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3.考前7天有疫情高风险地区旅居史的考生，需7天集中隔离医学观察，并提供离开疫情发生地后第1、2、3、5、7天核酸检测阴性证明方可参加考试。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4.考前7天有疫情中风险地区旅居史的考生，需7天居家隔离医学观察，并提供离开疫情发生地后第1、4、7天核酸检测阴性证明方可参加考试。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5.考前7天有疫情发生地所在县（市、区、旗）低风险地区旅居史的考生，需提供离开疫情发生地所在县（市、区、旗）后3天2次核酸检测阴性证明（2次采样至少间隔24小时）方可参加考试。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6.考试当天安康码仍为“黄码”、无码的考生，不予进入考点。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四、考试当天考生应提前</w:t>
      </w:r>
      <w:r>
        <w:rPr>
          <w:rFonts w:hint="eastAsia" w:ascii="仿宋" w:hAnsi="仿宋" w:eastAsia="仿宋" w:cs="仿宋"/>
          <w:i w:val="0"/>
          <w:iCs w:val="0"/>
          <w:caps w:val="0"/>
          <w:color w:val="333333"/>
          <w:spacing w:val="0"/>
          <w:sz w:val="30"/>
          <w:szCs w:val="30"/>
          <w:shd w:val="clear" w:fill="FFFFFF"/>
          <w:lang w:val="en-US" w:eastAsia="zh-CN"/>
        </w:rPr>
        <w:t>30</w:t>
      </w:r>
      <w:r>
        <w:rPr>
          <w:rFonts w:hint="eastAsia" w:ascii="仿宋" w:hAnsi="仿宋" w:eastAsia="仿宋" w:cs="仿宋"/>
          <w:i w:val="0"/>
          <w:iCs w:val="0"/>
          <w:caps w:val="0"/>
          <w:color w:val="333333"/>
          <w:spacing w:val="0"/>
          <w:sz w:val="30"/>
          <w:szCs w:val="30"/>
          <w:shd w:val="clear" w:fill="FFFFFF"/>
        </w:rPr>
        <w:t>分钟到达考点，考生凭纸质准考证、有效身份证件、核酸检测证明，并配合考点工作人员做好入场扫码和体温检测。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五、有以下情况之一者，不得参加本次考试：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1.不能提供考试前48小时内核酸检测阴性证明的考生；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2.安康码为“红码”的考生以及根据属地防疫管控政策不宜参加考试的其他人员；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3.经现场确认有体温异常（≥37.3℃）或有发热、乏力、咳嗽、咳痰、咽痛、腹泻、呕吐、嗅觉或味觉减退等身体异常情况未排除感染风险的考生；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4. 入境（含港、台地区）和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六、考生如因疫情管控原因笔试当天无法到达考点的，视为主动放弃考试资格。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七、考生应自备一次性医用外科口罩，乘坐公共交通工具去往考点的，应全程佩戴口罩，进入考场前务必使用酒精消毒用品进行手部消毒。考试期间除核验信息时须配合摘下口罩以外，应全程佩戴一次性医用外科口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八、考生要做好每日体温测量和健康监测，持续关注安康码和行程卡状态，减少非必要聚集活动。考前如出现发热、乏力、咳嗽、呼吸困难、腹泻等症状请如实报告所在地疾控部门并及时前往定点医院就诊。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九、考试期间有身体不适症状的人员要立即向工作人员报告并服从工作人员的管理。考试期间出现身体不适症状，需接受健康评估、转移考试或就医的，考试时间不予补充。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十、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十一、如考试前出现新的疫情变化</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rPr>
        <w:t>将通过</w:t>
      </w:r>
      <w:r>
        <w:rPr>
          <w:rFonts w:hint="eastAsia" w:ascii="仿宋" w:hAnsi="仿宋" w:eastAsia="仿宋" w:cs="仿宋"/>
          <w:i w:val="0"/>
          <w:iCs w:val="0"/>
          <w:caps w:val="0"/>
          <w:color w:val="333333"/>
          <w:spacing w:val="0"/>
          <w:sz w:val="30"/>
          <w:szCs w:val="30"/>
          <w:shd w:val="clear" w:fill="FFFFFF"/>
        </w:rPr>
        <w:fldChar w:fldCharType="begin"/>
      </w:r>
      <w:r>
        <w:rPr>
          <w:rFonts w:hint="eastAsia" w:ascii="仿宋" w:hAnsi="仿宋" w:eastAsia="仿宋" w:cs="仿宋"/>
          <w:i w:val="0"/>
          <w:iCs w:val="0"/>
          <w:caps w:val="0"/>
          <w:color w:val="333333"/>
          <w:spacing w:val="0"/>
          <w:sz w:val="30"/>
          <w:szCs w:val="30"/>
          <w:shd w:val="clear" w:fill="FFFFFF"/>
        </w:rPr>
        <w:instrText xml:space="preserve"> HYPERLINK "http://pta.ahwxhr.com/Home/index/index.html" </w:instrText>
      </w:r>
      <w:r>
        <w:rPr>
          <w:rFonts w:hint="eastAsia" w:ascii="仿宋" w:hAnsi="仿宋" w:eastAsia="仿宋" w:cs="仿宋"/>
          <w:i w:val="0"/>
          <w:iCs w:val="0"/>
          <w:caps w:val="0"/>
          <w:color w:val="333333"/>
          <w:spacing w:val="0"/>
          <w:sz w:val="30"/>
          <w:szCs w:val="30"/>
          <w:shd w:val="clear" w:fill="FFFFFF"/>
        </w:rPr>
        <w:fldChar w:fldCharType="separate"/>
      </w:r>
      <w:r>
        <w:rPr>
          <w:rFonts w:hint="eastAsia" w:ascii="仿宋" w:hAnsi="仿宋" w:eastAsia="仿宋" w:cs="仿宋"/>
          <w:i w:val="0"/>
          <w:iCs w:val="0"/>
          <w:caps w:val="0"/>
          <w:color w:val="333333"/>
          <w:spacing w:val="0"/>
          <w:sz w:val="30"/>
          <w:szCs w:val="30"/>
          <w:shd w:val="clear" w:fill="FFFFFF"/>
        </w:rPr>
        <w:t>标准化招聘考试网</w:t>
      </w:r>
      <w:r>
        <w:rPr>
          <w:rFonts w:hint="eastAsia" w:ascii="仿宋" w:hAnsi="仿宋" w:eastAsia="仿宋" w:cs="仿宋"/>
          <w:i w:val="0"/>
          <w:iCs w:val="0"/>
          <w:caps w:val="0"/>
          <w:color w:val="333333"/>
          <w:spacing w:val="0"/>
          <w:sz w:val="30"/>
          <w:szCs w:val="30"/>
          <w:shd w:val="clear" w:fill="FFFFFF"/>
        </w:rPr>
        <w:fldChar w:fldCharType="end"/>
      </w:r>
      <w:r>
        <w:rPr>
          <w:rFonts w:hint="eastAsia" w:ascii="仿宋" w:hAnsi="仿宋" w:eastAsia="仿宋" w:cs="仿宋"/>
          <w:i w:val="0"/>
          <w:iCs w:val="0"/>
          <w:caps w:val="0"/>
          <w:color w:val="333333"/>
          <w:spacing w:val="0"/>
          <w:sz w:val="30"/>
          <w:szCs w:val="30"/>
          <w:shd w:val="clear" w:fill="FFFFFF"/>
        </w:rPr>
        <w:t>(http://wxpta.ahwxhr.com)及时发布补充公告，明确疫情防控要求，请广大考生密切关注。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十二、请自觉遵守相关防疫要求和属地人员管控政策。凡隐瞒或谎报旅居史、接触史、健康状况等疫情防控重点信息，不配合工作人员进行防疫检测、询问等造成不良后果的，将依法追究法律责任。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4500" w:firstLineChars="15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阜南经济发展集团有限公司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right="0" w:firstLine="600" w:firstLineChars="200"/>
        <w:jc w:val="both"/>
        <w:textAlignment w:val="auto"/>
        <w:rPr>
          <w:rFonts w:hint="default"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 xml:space="preserve">                                2022年11月9日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MTU4NzNhYzk2ODgyYjQyN2UyMTM3NzAxZWFmYWEifQ=="/>
  </w:docVars>
  <w:rsids>
    <w:rsidRoot w:val="51EA583B"/>
    <w:rsid w:val="00F76805"/>
    <w:rsid w:val="08C2058C"/>
    <w:rsid w:val="0DC7755F"/>
    <w:rsid w:val="19D15CB8"/>
    <w:rsid w:val="1A84204C"/>
    <w:rsid w:val="1C852F22"/>
    <w:rsid w:val="1F5F0B7D"/>
    <w:rsid w:val="21B2569E"/>
    <w:rsid w:val="23040470"/>
    <w:rsid w:val="26771AA1"/>
    <w:rsid w:val="296E19F9"/>
    <w:rsid w:val="2D786777"/>
    <w:rsid w:val="2F7B4078"/>
    <w:rsid w:val="393D0C45"/>
    <w:rsid w:val="3FC25C55"/>
    <w:rsid w:val="49912347"/>
    <w:rsid w:val="4FAE2A7A"/>
    <w:rsid w:val="51EA583B"/>
    <w:rsid w:val="54F41FB5"/>
    <w:rsid w:val="565C3295"/>
    <w:rsid w:val="6D7218FA"/>
    <w:rsid w:val="6DEE1B6F"/>
    <w:rsid w:val="72F754F4"/>
    <w:rsid w:val="743B50B2"/>
    <w:rsid w:val="7619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99"/>
    <w:pPr>
      <w:snapToGrid w:val="0"/>
    </w:pPr>
    <w:rPr>
      <w:rFonts w:ascii="Arial" w:hAnsi="Arial"/>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2"/>
    <w:qFormat/>
    <w:uiPriority w:val="0"/>
    <w:pPr>
      <w:ind w:firstLine="420" w:firstLineChars="200"/>
    </w:p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1579</Words>
  <Characters>1631</Characters>
  <Lines>0</Lines>
  <Paragraphs>0</Paragraphs>
  <TotalTime>6</TotalTime>
  <ScaleCrop>false</ScaleCrop>
  <LinksUpToDate>false</LinksUpToDate>
  <CharactersWithSpaces>1666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2022-09-19T07:22:00Z</dcterms:created>
  <dc:creator>YGF-PC</dc:creator>
  <cp:lastModifiedBy>暖了冬天</cp:lastModifiedBy>
  <dcterms:modified xsi:type="dcterms:W3CDTF">2022-11-08T12:10:07Z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945EC26093114342B4E2114BAE61872F</vt:lpwstr>
  </property>
</Properties>
</file>