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73" w:rsidRPr="00653473" w:rsidRDefault="00653473" w:rsidP="00653473">
      <w:pPr>
        <w:widowControl/>
        <w:shd w:val="clear" w:color="auto" w:fill="F8F9FA"/>
        <w:spacing w:before="168" w:after="168"/>
        <w:jc w:val="center"/>
        <w:rPr>
          <w:rFonts w:ascii="Segoe UI" w:eastAsia="宋体" w:hAnsi="Segoe UI" w:cs="Segoe UI"/>
          <w:color w:val="626262"/>
          <w:kern w:val="0"/>
          <w:sz w:val="24"/>
          <w:szCs w:val="24"/>
        </w:rPr>
      </w:pPr>
      <w:r w:rsidRPr="00653473">
        <w:rPr>
          <w:rFonts w:ascii="Segoe UI" w:eastAsia="宋体" w:hAnsi="Segoe UI" w:cs="Segoe UI"/>
          <w:color w:val="626262"/>
          <w:kern w:val="0"/>
          <w:sz w:val="24"/>
          <w:szCs w:val="24"/>
        </w:rPr>
        <w:t>蚌埠市医疗保障基金管理中心招聘工作人员岗位计划表</w:t>
      </w:r>
    </w:p>
    <w:tbl>
      <w:tblPr>
        <w:tblpPr w:leftFromText="36" w:rightFromText="36" w:vertAnchor="text"/>
        <w:tblW w:w="9180" w:type="dxa"/>
        <w:tblBorders>
          <w:top w:val="single" w:sz="4" w:space="0" w:color="E4E7ED"/>
          <w:left w:val="single" w:sz="4" w:space="0" w:color="E4E7ED"/>
          <w:bottom w:val="single" w:sz="4" w:space="0" w:color="E4E7ED"/>
          <w:right w:val="single" w:sz="4" w:space="0" w:color="E4E7ED"/>
        </w:tblBorders>
        <w:shd w:val="clear" w:color="auto" w:fill="F8F9FA"/>
        <w:tblCellMar>
          <w:left w:w="0" w:type="dxa"/>
          <w:right w:w="0" w:type="dxa"/>
        </w:tblCellMar>
        <w:tblLook w:val="04A0"/>
      </w:tblPr>
      <w:tblGrid>
        <w:gridCol w:w="1117"/>
        <w:gridCol w:w="1658"/>
        <w:gridCol w:w="3004"/>
        <w:gridCol w:w="961"/>
        <w:gridCol w:w="1154"/>
        <w:gridCol w:w="1286"/>
      </w:tblGrid>
      <w:tr w:rsidR="00653473" w:rsidRPr="00653473" w:rsidTr="00653473">
        <w:tc>
          <w:tcPr>
            <w:tcW w:w="1116" w:type="dxa"/>
            <w:vMerge w:val="restart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招聘</w:t>
            </w:r>
          </w:p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单位</w:t>
            </w:r>
          </w:p>
        </w:tc>
        <w:tc>
          <w:tcPr>
            <w:tcW w:w="1656" w:type="dxa"/>
            <w:vMerge w:val="restart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5112" w:type="dxa"/>
            <w:gridSpan w:val="3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招聘条件</w:t>
            </w:r>
          </w:p>
        </w:tc>
        <w:tc>
          <w:tcPr>
            <w:tcW w:w="1284" w:type="dxa"/>
            <w:vMerge w:val="restart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招聘</w:t>
            </w:r>
          </w:p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人数</w:t>
            </w:r>
          </w:p>
        </w:tc>
      </w:tr>
      <w:tr w:rsidR="00653473" w:rsidRPr="00653473" w:rsidTr="00653473">
        <w:tc>
          <w:tcPr>
            <w:tcW w:w="0" w:type="auto"/>
            <w:vMerge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vAlign w:val="center"/>
            <w:hideMark/>
          </w:tcPr>
          <w:p w:rsidR="00653473" w:rsidRPr="00653473" w:rsidRDefault="00653473" w:rsidP="00653473">
            <w:pPr>
              <w:widowControl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vAlign w:val="center"/>
            <w:hideMark/>
          </w:tcPr>
          <w:p w:rsidR="00653473" w:rsidRPr="00653473" w:rsidRDefault="00653473" w:rsidP="00653473">
            <w:pPr>
              <w:widowControl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</w:p>
        </w:tc>
        <w:tc>
          <w:tcPr>
            <w:tcW w:w="3000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专业及专业代码</w:t>
            </w:r>
          </w:p>
        </w:tc>
        <w:tc>
          <w:tcPr>
            <w:tcW w:w="960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学历</w:t>
            </w:r>
          </w:p>
        </w:tc>
        <w:tc>
          <w:tcPr>
            <w:tcW w:w="1152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vAlign w:val="center"/>
            <w:hideMark/>
          </w:tcPr>
          <w:p w:rsidR="00653473" w:rsidRPr="00653473" w:rsidRDefault="00653473" w:rsidP="00653473">
            <w:pPr>
              <w:widowControl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</w:p>
        </w:tc>
      </w:tr>
      <w:tr w:rsidR="00653473" w:rsidRPr="00653473" w:rsidTr="00653473">
        <w:tc>
          <w:tcPr>
            <w:tcW w:w="1116" w:type="dxa"/>
            <w:vMerge w:val="restart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蚌埠市</w:t>
            </w:r>
            <w:proofErr w:type="gramStart"/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医</w:t>
            </w:r>
            <w:proofErr w:type="gramEnd"/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保管理中心</w:t>
            </w:r>
          </w:p>
        </w:tc>
        <w:tc>
          <w:tcPr>
            <w:tcW w:w="1656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综合岗位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01</w:t>
            </w:r>
          </w:p>
        </w:tc>
        <w:tc>
          <w:tcPr>
            <w:tcW w:w="3000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会计学（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110203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）、财务管理（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110204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）、审计学（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110208w)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、财政学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(020103)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、税务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(020110w)</w:t>
            </w:r>
          </w:p>
        </w:tc>
        <w:tc>
          <w:tcPr>
            <w:tcW w:w="960" w:type="dxa"/>
            <w:vMerge w:val="restart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大学本科以上学历</w:t>
            </w:r>
          </w:p>
        </w:tc>
        <w:tc>
          <w:tcPr>
            <w:tcW w:w="1152" w:type="dxa"/>
            <w:vMerge w:val="restart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年龄在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35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周岁以下</w:t>
            </w:r>
          </w:p>
        </w:tc>
        <w:tc>
          <w:tcPr>
            <w:tcW w:w="1284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5</w:t>
            </w:r>
          </w:p>
        </w:tc>
      </w:tr>
      <w:tr w:rsidR="00653473" w:rsidRPr="00653473" w:rsidTr="00653473">
        <w:tc>
          <w:tcPr>
            <w:tcW w:w="0" w:type="auto"/>
            <w:vMerge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vAlign w:val="center"/>
            <w:hideMark/>
          </w:tcPr>
          <w:p w:rsidR="00653473" w:rsidRPr="00653473" w:rsidRDefault="00653473" w:rsidP="00653473">
            <w:pPr>
              <w:widowControl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</w:p>
        </w:tc>
        <w:tc>
          <w:tcPr>
            <w:tcW w:w="1656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综合岗位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02</w:t>
            </w:r>
          </w:p>
        </w:tc>
        <w:tc>
          <w:tcPr>
            <w:tcW w:w="3000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信息与计算科学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(070102)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、统计学类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(0716)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、计算机科学与技术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(080605)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、软件工程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(080611w)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、计算机软件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(080619w)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、网络工程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(080613w)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、信息管理与信息系统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(110202)</w:t>
            </w:r>
          </w:p>
        </w:tc>
        <w:tc>
          <w:tcPr>
            <w:tcW w:w="0" w:type="auto"/>
            <w:vMerge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vAlign w:val="center"/>
            <w:hideMark/>
          </w:tcPr>
          <w:p w:rsidR="00653473" w:rsidRPr="00653473" w:rsidRDefault="00653473" w:rsidP="00653473">
            <w:pPr>
              <w:widowControl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vAlign w:val="center"/>
            <w:hideMark/>
          </w:tcPr>
          <w:p w:rsidR="00653473" w:rsidRPr="00653473" w:rsidRDefault="00653473" w:rsidP="00653473">
            <w:pPr>
              <w:widowControl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</w:p>
        </w:tc>
        <w:tc>
          <w:tcPr>
            <w:tcW w:w="1284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2</w:t>
            </w:r>
          </w:p>
        </w:tc>
      </w:tr>
      <w:tr w:rsidR="00653473" w:rsidRPr="00653473" w:rsidTr="00653473">
        <w:tc>
          <w:tcPr>
            <w:tcW w:w="0" w:type="auto"/>
            <w:vMerge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vAlign w:val="center"/>
            <w:hideMark/>
          </w:tcPr>
          <w:p w:rsidR="00653473" w:rsidRPr="00653473" w:rsidRDefault="00653473" w:rsidP="00653473">
            <w:pPr>
              <w:widowControl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</w:p>
        </w:tc>
        <w:tc>
          <w:tcPr>
            <w:tcW w:w="1656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综合岗位</w:t>
            </w: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03</w:t>
            </w:r>
          </w:p>
        </w:tc>
        <w:tc>
          <w:tcPr>
            <w:tcW w:w="3000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0" w:type="auto"/>
            <w:vMerge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vAlign w:val="center"/>
            <w:hideMark/>
          </w:tcPr>
          <w:p w:rsidR="00653473" w:rsidRPr="00653473" w:rsidRDefault="00653473" w:rsidP="00653473">
            <w:pPr>
              <w:widowControl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vAlign w:val="center"/>
            <w:hideMark/>
          </w:tcPr>
          <w:p w:rsidR="00653473" w:rsidRPr="00653473" w:rsidRDefault="00653473" w:rsidP="00653473">
            <w:pPr>
              <w:widowControl/>
              <w:jc w:val="left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</w:p>
        </w:tc>
        <w:tc>
          <w:tcPr>
            <w:tcW w:w="1284" w:type="dxa"/>
            <w:tcBorders>
              <w:top w:val="single" w:sz="4" w:space="0" w:color="E4E7ED"/>
              <w:left w:val="single" w:sz="4" w:space="0" w:color="E4E7ED"/>
              <w:bottom w:val="single" w:sz="4" w:space="0" w:color="E4E7ED"/>
              <w:right w:val="single" w:sz="4" w:space="0" w:color="E4E7ED"/>
            </w:tcBorders>
            <w:shd w:val="clear" w:color="auto" w:fill="F8F9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3473" w:rsidRPr="00653473" w:rsidRDefault="00653473" w:rsidP="00653473">
            <w:pPr>
              <w:widowControl/>
              <w:spacing w:before="168" w:after="168"/>
              <w:jc w:val="center"/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</w:pPr>
            <w:r w:rsidRPr="00653473">
              <w:rPr>
                <w:rFonts w:ascii="Segoe UI" w:eastAsia="宋体" w:hAnsi="Segoe UI" w:cs="Segoe UI"/>
                <w:color w:val="626262"/>
                <w:kern w:val="0"/>
                <w:sz w:val="17"/>
                <w:szCs w:val="17"/>
              </w:rPr>
              <w:t>1</w:t>
            </w:r>
          </w:p>
        </w:tc>
      </w:tr>
    </w:tbl>
    <w:p w:rsidR="00B53B75" w:rsidRDefault="00B53B75"/>
    <w:sectPr w:rsidR="00B53B75" w:rsidSect="004A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473"/>
    <w:rsid w:val="004A00A1"/>
    <w:rsid w:val="00653473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2021-11-12T10:53:00Z</dcterms:created>
  <dcterms:modified xsi:type="dcterms:W3CDTF">2021-11-12T10:53:00Z</dcterms:modified>
</cp:coreProperties>
</file>