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D2" w:rsidRPr="00B86574" w:rsidRDefault="00B86574">
      <w:pPr>
        <w:jc w:val="left"/>
        <w:rPr>
          <w:rFonts w:ascii="宋体" w:eastAsia="宋体" w:hAnsi="宋体" w:cs="宋体"/>
          <w:b/>
          <w:sz w:val="30"/>
          <w:szCs w:val="30"/>
        </w:rPr>
      </w:pPr>
      <w:r w:rsidRPr="00B86574">
        <w:rPr>
          <w:rFonts w:ascii="宋体" w:eastAsia="宋体" w:hAnsi="宋体" w:cs="宋体" w:hint="eastAsia"/>
          <w:b/>
          <w:sz w:val="30"/>
          <w:szCs w:val="30"/>
        </w:rPr>
        <w:t xml:space="preserve">附件1            </w:t>
      </w:r>
    </w:p>
    <w:p w:rsidR="00D640D2" w:rsidRDefault="00B86574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皖西学院</w:t>
      </w:r>
      <w:r>
        <w:rPr>
          <w:rFonts w:ascii="Times New Roman" w:eastAsia="宋体" w:hAnsi="Times New Roman" w:cs="Times New Roman"/>
          <w:b/>
          <w:sz w:val="36"/>
          <w:szCs w:val="36"/>
        </w:rPr>
        <w:t>2020</w:t>
      </w:r>
      <w:r>
        <w:rPr>
          <w:rFonts w:ascii="宋体" w:eastAsia="宋体" w:hAnsi="宋体" w:cs="宋体" w:hint="eastAsia"/>
          <w:b/>
          <w:sz w:val="36"/>
          <w:szCs w:val="36"/>
        </w:rPr>
        <w:t>年科研助理招聘计划</w:t>
      </w:r>
    </w:p>
    <w:tbl>
      <w:tblPr>
        <w:tblW w:w="14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18"/>
        <w:gridCol w:w="709"/>
        <w:gridCol w:w="1275"/>
        <w:gridCol w:w="709"/>
        <w:gridCol w:w="851"/>
        <w:gridCol w:w="850"/>
        <w:gridCol w:w="709"/>
        <w:gridCol w:w="2693"/>
        <w:gridCol w:w="2835"/>
        <w:gridCol w:w="2083"/>
      </w:tblGrid>
      <w:tr w:rsidR="00D640D2" w:rsidTr="00B86574">
        <w:trPr>
          <w:trHeight w:val="593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09" w:type="dxa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 w:val="restart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dxa"/>
            <w:vMerge w:val="restart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材化学院</w:t>
            </w: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化学、材料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省重点实验室课题组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联系人：谢成根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联系电话：15955993594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邮箱：cgxie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@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wxc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edu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协助实验室主任和教师做好实验秩序管理，保持实验室内清洁卫生；2.对实验室各种仪器设备进行定期检查、维护和保养，保证仪器设备的正常使用；3.协助实验教师，指导学生正确使用仪器设备，协助指导本科毕业设计(论文)和各种创新实验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1.重点考核化学、材料学基本理论相关知识；2.具有大型仪器设备操作经验的人员优先。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/>
            <w:vAlign w:val="center"/>
          </w:tcPr>
          <w:p w:rsidR="00D640D2" w:rsidRPr="00B86574" w:rsidRDefault="00D640D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vAlign w:val="center"/>
          </w:tcPr>
          <w:p w:rsidR="00D640D2" w:rsidRPr="00B86574" w:rsidRDefault="00D640D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化学</w:t>
            </w: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国家自然科学基金课题组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联系人：谢成根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联系电话：15955993594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邮箱：cgxie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@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wxc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edu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1.协助课题组做好实验日程管理和仪器设备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维护等工作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；2.协助指导学生的科研实践，指导学生正确使用仪器设备、分析测试、数据处理等；3.协助整理各类资料档案。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1.重点考核化学、材料学基本理论相关知识；2.具有大型仪器设备操作经验的人员优先。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电信学院</w:t>
            </w: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计算机科学与技术、网络工程、软件工程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国家自然科学基金、安徽省教育厅特色植物资源大数据工程技术研究中心课题组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4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联系人：周先存</w:t>
            </w:r>
          </w:p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联系电话：0564 3305048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br/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邮箱：382453126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@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qq.com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115A56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sz w:val="18"/>
                <w:szCs w:val="18"/>
              </w:rPr>
              <w:t>1.科研项目辅助研究工作（文献搜索、科研调研、科研项目申报或结项等文字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排版、部分科研实验等）；2.学术活动安排、接待、记录等，科研文档、资料管理；3.实验材料和设备采购、设备维护等；4.科研经费报账；5.科研实验资产管理、实验室日常管理；6.其他科研相关工作。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1.具有较强的编程开发能力，有软件开发或嵌入式系统开发经历的优先；2.熟练运用常用办公软件；3.有良好的团队合作意识，较强的沟通能力以及敬业精神。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环旅学院</w:t>
            </w: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国家自然科学基金、省自然科学基金课题组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联系人：闫叶寒</w:t>
            </w:r>
          </w:p>
          <w:p w:rsidR="00B86574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联系电话：18356016265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邮箱：936783023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@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wxc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edu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1.协助项目负责人开展多个课题研究；2.协助部分实验室日常工作，例如药品采购、仪器设备维护，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科研项目经费报销、野外采样调查等。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1.具有较强的环境科学、化学及生物学基本理论相关知识；2.具有基本的化学和生物学仪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器设备操作能力；3. 熟练运用常用办公软件；4.有良好的团队合作意识，较强的沟通能力以及敬业精神。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生工学院</w:t>
            </w: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安徽省中药资源保护与持续利用工程实验室课题组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联系人：陈存武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联系电话：13966298236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br/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邮箱chencw@wxc.edu.cn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25388C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1.硕士，主要围绕中药的产业链，开发智能化、自动化、小型化的烘干、</w:t>
            </w:r>
            <w:r w:rsidR="0025388C" w:rsidRPr="0025388C">
              <w:rPr>
                <w:rFonts w:ascii="宋体" w:eastAsia="宋体" w:hAnsi="宋体" w:cs="宋体" w:hint="eastAsia"/>
                <w:sz w:val="18"/>
                <w:szCs w:val="18"/>
              </w:rPr>
              <w:t>分拣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等加工设备，除草、</w:t>
            </w:r>
            <w:r w:rsidR="0002208F" w:rsidRPr="00B86574">
              <w:rPr>
                <w:rFonts w:ascii="宋体" w:eastAsia="宋体" w:hAnsi="宋体" w:cs="宋体" w:hint="eastAsia"/>
                <w:sz w:val="18"/>
                <w:szCs w:val="18"/>
              </w:rPr>
              <w:t>浇灌</w:t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等设备；2.本科，主要是撰写项目书、整理项目资料、管理项目经费等。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D640D2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植物细胞工程安徽省工程技术研究中心课题组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联系人：陈存武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联系电话：13966298236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br/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邮箱chencw@wxc.edu.cn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1.本科，参与组培生产；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2.组培车间管理。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D640D2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药学及相关专业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陈乃富教授课题组（结余经费）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联系人：陈乃东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0564-3305073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2004cnd@163.com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本科及以上学历，熟悉中药活性成分提取分离、化学物质基础表征等技术。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熟悉中药提取分离及结构鉴定的方法、步骤等，能熟练操作HPLC等现代分析仪器。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国家自然科学基金课题组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联系人：赵群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18056495608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br/>
            </w: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zhaoqun@wxc.edu.cn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1.本科，参与课题相关的分子生物学实验和标本采集工作；2.参与分子实验室管理，主要整理与项目有关的各类资料、撰写部分论文、专利和项目进展报告等。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1.重点考核分子生药学知识；</w:t>
            </w:r>
            <w:r w:rsid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分子系统发育学和基因工程方向优先；具有熟练分子生物学实验技能（如DNA提取、PCR实验等）人员优先。</w:t>
            </w:r>
          </w:p>
        </w:tc>
      </w:tr>
      <w:tr w:rsidR="00D640D2" w:rsidTr="00B86574">
        <w:trPr>
          <w:trHeight w:val="1153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药学及相关专业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省重大科技专项课题组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联系人：陈乃东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联系电话：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0564-3305073</w:t>
            </w:r>
          </w:p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邮箱：</w:t>
            </w:r>
            <w:r w:rsidRPr="00B86574">
              <w:rPr>
                <w:rFonts w:ascii="宋体" w:eastAsia="宋体" w:hAnsi="宋体" w:cs="宋体"/>
                <w:sz w:val="18"/>
                <w:szCs w:val="18"/>
              </w:rPr>
              <w:t>2004cnd@163.com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本科及以上学历，熟悉中药活性成分提取分离、化学物质基础表征等技术。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熟悉中药提取分离及结构鉴定的方法、步骤等，能熟练操作HPLC等现代分析仪器。</w:t>
            </w:r>
          </w:p>
        </w:tc>
      </w:tr>
      <w:tr w:rsidR="00D640D2" w:rsidTr="00B86574">
        <w:trPr>
          <w:trHeight w:val="24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115A56" w:rsidRDefault="00B86574" w:rsidP="00115A5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现代农业技术产业体系皖西学院综合试验站课题组</w:t>
            </w:r>
          </w:p>
          <w:p w:rsidR="00D640D2" w:rsidRPr="00115A56" w:rsidRDefault="00B86574" w:rsidP="00115A56">
            <w:pPr>
              <w:pStyle w:val="a9"/>
              <w:snapToGrid w:val="0"/>
              <w:spacing w:before="0" w:beforeAutospacing="0" w:after="0" w:afterAutospacing="0" w:line="280" w:lineRule="exact"/>
              <w:textAlignment w:val="center"/>
              <w:rPr>
                <w:sz w:val="18"/>
                <w:szCs w:val="18"/>
              </w:rPr>
            </w:pPr>
            <w:r w:rsidRPr="00115A56">
              <w:rPr>
                <w:rFonts w:hint="eastAsia"/>
                <w:sz w:val="18"/>
                <w:szCs w:val="18"/>
              </w:rPr>
              <w:t>联系人：韩邦兴</w:t>
            </w:r>
          </w:p>
          <w:p w:rsidR="00115A56" w:rsidRDefault="00B86574" w:rsidP="00115A5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联系电话：13470845757</w:t>
            </w:r>
          </w:p>
          <w:p w:rsidR="00D640D2" w:rsidRPr="00115A56" w:rsidRDefault="00B86574" w:rsidP="00115A5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邮箱：hanbx1978</w:t>
            </w:r>
            <w:r w:rsidRPr="00115A56">
              <w:rPr>
                <w:rFonts w:ascii="宋体" w:eastAsia="宋体" w:hAnsi="宋体" w:cs="宋体"/>
                <w:kern w:val="0"/>
                <w:sz w:val="18"/>
                <w:szCs w:val="18"/>
              </w:rPr>
              <w:t>@</w:t>
            </w: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sina</w:t>
            </w:r>
            <w:r w:rsidRPr="00115A56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115A56" w:rsidRDefault="00B86574" w:rsidP="00115A5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协助开展课题研究</w:t>
            </w: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协助进行实验室日常管理</w:t>
            </w: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115A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试验站材料整理上报。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115A5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中药学及相关专业</w:t>
            </w:r>
          </w:p>
        </w:tc>
      </w:tr>
      <w:tr w:rsidR="00D640D2" w:rsidTr="00B86574">
        <w:trPr>
          <w:trHeight w:val="567"/>
          <w:jc w:val="center"/>
        </w:trPr>
        <w:tc>
          <w:tcPr>
            <w:tcW w:w="695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实训部</w:t>
            </w:r>
          </w:p>
        </w:tc>
        <w:tc>
          <w:tcPr>
            <w:tcW w:w="709" w:type="dxa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化学、材料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40D2" w:rsidRPr="00B86574" w:rsidRDefault="00B86574" w:rsidP="00B86574">
            <w:pPr>
              <w:widowControl/>
              <w:spacing w:line="26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sz w:val="18"/>
                <w:szCs w:val="18"/>
              </w:rPr>
              <w:t>省重点研究与开发项目、星火创咖众创空间课题组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联系人：傅绪成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联系电话：0564-3306091</w:t>
            </w:r>
          </w:p>
          <w:p w:rsidR="00D640D2" w:rsidRPr="00B86574" w:rsidRDefault="00B86574" w:rsidP="00B86574">
            <w:pPr>
              <w:pStyle w:val="a9"/>
              <w:snapToGrid w:val="0"/>
              <w:spacing w:before="0" w:beforeAutospacing="0" w:after="0" w:afterAutospacing="0" w:line="260" w:lineRule="exact"/>
              <w:jc w:val="both"/>
              <w:textAlignment w:val="center"/>
              <w:rPr>
                <w:kern w:val="2"/>
                <w:sz w:val="18"/>
                <w:szCs w:val="18"/>
              </w:rPr>
            </w:pPr>
            <w:r w:rsidRPr="00B86574">
              <w:rPr>
                <w:rFonts w:hint="eastAsia"/>
                <w:kern w:val="2"/>
                <w:sz w:val="18"/>
                <w:szCs w:val="18"/>
              </w:rPr>
              <w:t>邮箱：fxc8307</w:t>
            </w:r>
            <w:r w:rsidRPr="00B86574">
              <w:rPr>
                <w:kern w:val="2"/>
                <w:sz w:val="18"/>
                <w:szCs w:val="18"/>
              </w:rPr>
              <w:t>@</w:t>
            </w:r>
            <w:r w:rsidRPr="00B86574">
              <w:rPr>
                <w:rFonts w:hint="eastAsia"/>
                <w:kern w:val="2"/>
                <w:sz w:val="18"/>
                <w:szCs w:val="18"/>
              </w:rPr>
              <w:t>wxc</w:t>
            </w:r>
            <w:r w:rsidRPr="00B86574">
              <w:rPr>
                <w:kern w:val="2"/>
                <w:sz w:val="18"/>
                <w:szCs w:val="18"/>
              </w:rPr>
              <w:t>.</w:t>
            </w:r>
            <w:r w:rsidRPr="00B86574">
              <w:rPr>
                <w:rFonts w:hint="eastAsia"/>
                <w:kern w:val="2"/>
                <w:sz w:val="18"/>
                <w:szCs w:val="18"/>
              </w:rPr>
              <w:t>edu</w:t>
            </w:r>
            <w:r w:rsidRPr="00B86574">
              <w:rPr>
                <w:kern w:val="2"/>
                <w:sz w:val="18"/>
                <w:szCs w:val="18"/>
              </w:rPr>
              <w:t>.cn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0D2" w:rsidRPr="00B86574" w:rsidRDefault="00B86574">
            <w:pPr>
              <w:pStyle w:val="a9"/>
              <w:snapToGrid w:val="0"/>
              <w:spacing w:before="0" w:beforeAutospacing="0" w:after="0" w:afterAutospacing="0" w:line="280" w:lineRule="exact"/>
              <w:jc w:val="both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574">
              <w:rPr>
                <w:rFonts w:hint="eastAsia"/>
                <w:sz w:val="18"/>
                <w:szCs w:val="18"/>
              </w:rPr>
              <w:t>协助项目负责人开展课题研究，协助进行实验室日常管理和仪器维护，以及部门领导交办的其他工作任务。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640D2" w:rsidRPr="00B86574" w:rsidRDefault="00B86574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1.具有化学或材料科学专业背景，重点考核化学、材料科学相关知识；2.熟悉化学仪器使用、具有实验室工作经历人员优先。</w:t>
            </w:r>
          </w:p>
        </w:tc>
      </w:tr>
      <w:tr w:rsidR="00D640D2" w:rsidTr="00B86574">
        <w:trPr>
          <w:trHeight w:val="629"/>
          <w:jc w:val="center"/>
        </w:trPr>
        <w:tc>
          <w:tcPr>
            <w:tcW w:w="695" w:type="dxa"/>
            <w:shd w:val="clear" w:color="auto" w:fill="auto"/>
            <w:noWrap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center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40D2" w:rsidRPr="00B86574" w:rsidRDefault="00B865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865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D640D2" w:rsidRPr="00B86574" w:rsidRDefault="00D64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640D2" w:rsidRDefault="00D640D2"/>
    <w:sectPr w:rsidR="00D64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72" w:rsidRDefault="006F7A72" w:rsidP="0025388C">
      <w:r>
        <w:separator/>
      </w:r>
    </w:p>
  </w:endnote>
  <w:endnote w:type="continuationSeparator" w:id="0">
    <w:p w:rsidR="006F7A72" w:rsidRDefault="006F7A72" w:rsidP="0025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72" w:rsidRDefault="006F7A72" w:rsidP="0025388C">
      <w:r>
        <w:separator/>
      </w:r>
    </w:p>
  </w:footnote>
  <w:footnote w:type="continuationSeparator" w:id="0">
    <w:p w:rsidR="006F7A72" w:rsidRDefault="006F7A72" w:rsidP="0025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8"/>
    <w:rsid w:val="0002208F"/>
    <w:rsid w:val="00046B0A"/>
    <w:rsid w:val="000B13C6"/>
    <w:rsid w:val="000F31F5"/>
    <w:rsid w:val="00115A56"/>
    <w:rsid w:val="001A529A"/>
    <w:rsid w:val="001C73E2"/>
    <w:rsid w:val="0025388C"/>
    <w:rsid w:val="00290D0D"/>
    <w:rsid w:val="002D2DB3"/>
    <w:rsid w:val="00324D5C"/>
    <w:rsid w:val="003A3F29"/>
    <w:rsid w:val="003F7F44"/>
    <w:rsid w:val="005F2C7A"/>
    <w:rsid w:val="006F17B3"/>
    <w:rsid w:val="006F7A72"/>
    <w:rsid w:val="00721313"/>
    <w:rsid w:val="0072299D"/>
    <w:rsid w:val="007D004D"/>
    <w:rsid w:val="008029F2"/>
    <w:rsid w:val="008351C4"/>
    <w:rsid w:val="009154BA"/>
    <w:rsid w:val="009B433B"/>
    <w:rsid w:val="00A02532"/>
    <w:rsid w:val="00A44B06"/>
    <w:rsid w:val="00A9083A"/>
    <w:rsid w:val="00B8283B"/>
    <w:rsid w:val="00B86574"/>
    <w:rsid w:val="00BB58B8"/>
    <w:rsid w:val="00C0390B"/>
    <w:rsid w:val="00D640D2"/>
    <w:rsid w:val="00DB4265"/>
    <w:rsid w:val="00E3235A"/>
    <w:rsid w:val="00E517B3"/>
    <w:rsid w:val="00EC5AA0"/>
    <w:rsid w:val="00F22E3E"/>
    <w:rsid w:val="00FA340A"/>
    <w:rsid w:val="01FF7546"/>
    <w:rsid w:val="031767CF"/>
    <w:rsid w:val="03802F64"/>
    <w:rsid w:val="04C5601D"/>
    <w:rsid w:val="06075142"/>
    <w:rsid w:val="0E390994"/>
    <w:rsid w:val="104E3765"/>
    <w:rsid w:val="11082FAE"/>
    <w:rsid w:val="12C53D8C"/>
    <w:rsid w:val="14E91CAD"/>
    <w:rsid w:val="15B00472"/>
    <w:rsid w:val="1CC431C4"/>
    <w:rsid w:val="22766C87"/>
    <w:rsid w:val="22FE0BC1"/>
    <w:rsid w:val="25A34A37"/>
    <w:rsid w:val="25DE41B3"/>
    <w:rsid w:val="275B795B"/>
    <w:rsid w:val="27D431CA"/>
    <w:rsid w:val="2B9F0E92"/>
    <w:rsid w:val="2BBE3D6D"/>
    <w:rsid w:val="2C5A7698"/>
    <w:rsid w:val="30446E8E"/>
    <w:rsid w:val="322340B7"/>
    <w:rsid w:val="33A017AC"/>
    <w:rsid w:val="35527F37"/>
    <w:rsid w:val="35AF7B4C"/>
    <w:rsid w:val="36A169CC"/>
    <w:rsid w:val="36D23350"/>
    <w:rsid w:val="374D6E80"/>
    <w:rsid w:val="39F4729C"/>
    <w:rsid w:val="3BFD0719"/>
    <w:rsid w:val="3C4555C3"/>
    <w:rsid w:val="3CB602D0"/>
    <w:rsid w:val="3DFF7121"/>
    <w:rsid w:val="3FB52314"/>
    <w:rsid w:val="403B4D1B"/>
    <w:rsid w:val="42E46969"/>
    <w:rsid w:val="43244C80"/>
    <w:rsid w:val="443B15ED"/>
    <w:rsid w:val="46907C9C"/>
    <w:rsid w:val="49FF59CA"/>
    <w:rsid w:val="4A255D01"/>
    <w:rsid w:val="4C776F18"/>
    <w:rsid w:val="4D0A37C9"/>
    <w:rsid w:val="4D185DED"/>
    <w:rsid w:val="4DDC2BAD"/>
    <w:rsid w:val="51FE54C6"/>
    <w:rsid w:val="5515765B"/>
    <w:rsid w:val="55F6737B"/>
    <w:rsid w:val="560F3B16"/>
    <w:rsid w:val="594433C4"/>
    <w:rsid w:val="5A3E74EA"/>
    <w:rsid w:val="5E3B6E2A"/>
    <w:rsid w:val="5F34456C"/>
    <w:rsid w:val="5F6F3028"/>
    <w:rsid w:val="5FAE574B"/>
    <w:rsid w:val="600708DE"/>
    <w:rsid w:val="61736E23"/>
    <w:rsid w:val="61E84073"/>
    <w:rsid w:val="627B21B1"/>
    <w:rsid w:val="63904740"/>
    <w:rsid w:val="69AF7C7D"/>
    <w:rsid w:val="69B85471"/>
    <w:rsid w:val="6A200816"/>
    <w:rsid w:val="6E12528A"/>
    <w:rsid w:val="6E340094"/>
    <w:rsid w:val="701860E4"/>
    <w:rsid w:val="71F81AF4"/>
    <w:rsid w:val="730E26FB"/>
    <w:rsid w:val="73BF7DA1"/>
    <w:rsid w:val="749B5C05"/>
    <w:rsid w:val="77A536B7"/>
    <w:rsid w:val="7830186A"/>
    <w:rsid w:val="7C47601D"/>
    <w:rsid w:val="7D304B8C"/>
    <w:rsid w:val="7F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668"/>
  <w15:docId w15:val="{728215D9-0845-4C9E-A806-C0AAC3EF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金昌涛</dc:creator>
  <cp:lastModifiedBy>金昌涛</cp:lastModifiedBy>
  <cp:revision>17</cp:revision>
  <cp:lastPrinted>2019-11-27T06:13:00Z</cp:lastPrinted>
  <dcterms:created xsi:type="dcterms:W3CDTF">2019-11-24T12:07:00Z</dcterms:created>
  <dcterms:modified xsi:type="dcterms:W3CDTF">2020-08-18T13:27:00Z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