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  <w:u w:val="none"/>
        </w:rPr>
      </w:pPr>
      <w:bookmarkStart w:id="0" w:name="_GoBack"/>
      <w:bookmarkEnd w:id="0"/>
      <w:r>
        <w:rPr>
          <w:rFonts w:hAnsi="Calibri" w:eastAsia="仿宋_GB2312"/>
          <w:sz w:val="32"/>
          <w:szCs w:val="32"/>
          <w:u w:val="none"/>
        </w:rPr>
        <w:t>附件</w:t>
      </w:r>
      <w:r>
        <w:rPr>
          <w:rFonts w:eastAsia="仿宋_GB2312"/>
          <w:sz w:val="32"/>
          <w:szCs w:val="32"/>
          <w:u w:val="none"/>
        </w:rPr>
        <w:t>1</w:t>
      </w:r>
      <w:r>
        <w:rPr>
          <w:rFonts w:hAnsi="Calibri" w:eastAsia="仿宋_GB2312"/>
          <w:sz w:val="32"/>
          <w:szCs w:val="32"/>
          <w:u w:val="none"/>
        </w:rPr>
        <w:t>：</w:t>
      </w:r>
    </w:p>
    <w:p>
      <w:pPr>
        <w:widowControl/>
        <w:spacing w:line="760" w:lineRule="exact"/>
        <w:jc w:val="center"/>
        <w:rPr>
          <w:rFonts w:eastAsia="方正小标宋简体"/>
          <w:bCs/>
          <w:sz w:val="44"/>
          <w:szCs w:val="44"/>
          <w:u w:val="none"/>
        </w:rPr>
      </w:pPr>
      <w:r>
        <w:rPr>
          <w:rFonts w:eastAsia="方正小标宋简体"/>
          <w:bCs/>
          <w:sz w:val="44"/>
          <w:szCs w:val="44"/>
          <w:u w:val="none"/>
        </w:rPr>
        <w:t>蒙城县县属国有企业公开招</w:t>
      </w:r>
      <w:r>
        <w:rPr>
          <w:rFonts w:hint="eastAsia" w:eastAsia="方正小标宋简体"/>
          <w:bCs/>
          <w:sz w:val="44"/>
          <w:szCs w:val="44"/>
          <w:u w:val="none"/>
        </w:rPr>
        <w:t>聘</w:t>
      </w:r>
      <w:r>
        <w:rPr>
          <w:rFonts w:eastAsia="方正小标宋简体"/>
          <w:bCs/>
          <w:sz w:val="44"/>
          <w:szCs w:val="44"/>
          <w:u w:val="none"/>
        </w:rPr>
        <w:t>高管人员</w:t>
      </w:r>
    </w:p>
    <w:p>
      <w:pPr>
        <w:widowControl/>
        <w:spacing w:line="760" w:lineRule="exact"/>
        <w:jc w:val="center"/>
        <w:rPr>
          <w:rFonts w:eastAsia="方正小标宋简体"/>
          <w:bCs/>
          <w:sz w:val="44"/>
          <w:szCs w:val="44"/>
          <w:u w:val="none"/>
        </w:rPr>
      </w:pPr>
      <w:r>
        <w:rPr>
          <w:rFonts w:eastAsia="方正小标宋简体"/>
          <w:bCs/>
          <w:sz w:val="44"/>
          <w:szCs w:val="44"/>
          <w:u w:val="none"/>
        </w:rPr>
        <w:t>领</w:t>
      </w:r>
      <w:r>
        <w:rPr>
          <w:rFonts w:hint="eastAsia" w:eastAsia="方正小标宋简体"/>
          <w:bCs/>
          <w:sz w:val="44"/>
          <w:szCs w:val="44"/>
          <w:u w:val="none"/>
        </w:rPr>
        <w:t>导</w:t>
      </w:r>
      <w:r>
        <w:rPr>
          <w:rFonts w:eastAsia="方正小标宋简体"/>
          <w:bCs/>
          <w:sz w:val="44"/>
          <w:szCs w:val="44"/>
          <w:u w:val="none"/>
        </w:rPr>
        <w:t>小组人员名单</w:t>
      </w:r>
    </w:p>
    <w:p>
      <w:pPr>
        <w:widowControl/>
        <w:spacing w:line="600" w:lineRule="exact"/>
        <w:jc w:val="left"/>
        <w:rPr>
          <w:rFonts w:eastAsia="仿宋_GB2312"/>
          <w:bCs/>
          <w:sz w:val="32"/>
          <w:szCs w:val="32"/>
          <w:u w:val="none"/>
        </w:rPr>
      </w:pPr>
    </w:p>
    <w:p>
      <w:pPr>
        <w:widowControl/>
        <w:spacing w:line="600" w:lineRule="exact"/>
        <w:ind w:left="640" w:hanging="640" w:hangingChars="2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    组  长：刘  卿  县委常委、常务副县长</w:t>
      </w:r>
    </w:p>
    <w:p>
      <w:pPr>
        <w:widowControl/>
        <w:spacing w:line="600" w:lineRule="exact"/>
        <w:ind w:left="640" w:hanging="640" w:hangingChars="2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    副组长：于  斌  县委常委、组织部长、统战部长</w:t>
      </w:r>
    </w:p>
    <w:p>
      <w:pPr>
        <w:widowControl/>
        <w:spacing w:line="600" w:lineRule="exact"/>
        <w:ind w:right="-210" w:rightChars="-100" w:firstLine="640" w:firstLineChars="2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>成  员：何  峰  县纪委副书记、监察委副主任</w:t>
      </w:r>
    </w:p>
    <w:p>
      <w:pPr>
        <w:widowControl/>
        <w:spacing w:line="600" w:lineRule="exact"/>
        <w:ind w:right="-210" w:rightChars="-100" w:firstLine="640" w:firstLineChars="2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hint="eastAsia" w:eastAsia="仿宋_GB2312"/>
          <w:bCs/>
          <w:sz w:val="32"/>
          <w:szCs w:val="32"/>
          <w:u w:val="none"/>
        </w:rPr>
        <w:t xml:space="preserve">        白凌飞  县政府办公室副主任</w:t>
      </w:r>
    </w:p>
    <w:p>
      <w:pPr>
        <w:widowControl/>
        <w:spacing w:line="600" w:lineRule="exact"/>
        <w:ind w:right="-210" w:rightChars="-100" w:firstLine="640" w:firstLineChars="200"/>
        <w:jc w:val="left"/>
        <w:rPr>
          <w:rFonts w:hint="eastAsia" w:eastAsia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bCs/>
          <w:sz w:val="32"/>
          <w:szCs w:val="32"/>
          <w:u w:val="none"/>
        </w:rPr>
        <w:t xml:space="preserve">        牛学峰  县委组织部副部长、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兼任县公务员局局长</w:t>
      </w:r>
    </w:p>
    <w:p>
      <w:pPr>
        <w:widowControl/>
        <w:spacing w:line="600" w:lineRule="exact"/>
        <w:ind w:firstLine="1920" w:firstLineChars="600"/>
        <w:jc w:val="left"/>
        <w:rPr>
          <w:rFonts w:hint="eastAsia" w:eastAsia="仿宋_GB2312"/>
          <w:bCs/>
          <w:sz w:val="32"/>
          <w:szCs w:val="32"/>
          <w:u w:val="none"/>
          <w:lang w:eastAsia="zh-CN"/>
        </w:rPr>
      </w:pPr>
      <w:r>
        <w:rPr>
          <w:rFonts w:eastAsia="仿宋_GB2312"/>
          <w:bCs/>
          <w:sz w:val="32"/>
          <w:szCs w:val="32"/>
          <w:u w:val="none"/>
        </w:rPr>
        <w:t>锁必武  县财政局（国资委）局长</w:t>
      </w:r>
      <w:r>
        <w:rPr>
          <w:rFonts w:hint="eastAsia" w:eastAsia="仿宋_GB2312"/>
          <w:bCs/>
          <w:sz w:val="32"/>
          <w:szCs w:val="32"/>
          <w:u w:val="none"/>
        </w:rPr>
        <w:t>（</w:t>
      </w:r>
      <w:r>
        <w:rPr>
          <w:rFonts w:eastAsia="仿宋_GB2312"/>
          <w:bCs/>
          <w:sz w:val="32"/>
          <w:szCs w:val="32"/>
          <w:u w:val="none"/>
        </w:rPr>
        <w:t>主任</w:t>
      </w:r>
      <w:r>
        <w:rPr>
          <w:rFonts w:hint="eastAsia" w:eastAsia="仿宋_GB2312"/>
          <w:bCs/>
          <w:sz w:val="32"/>
          <w:szCs w:val="32"/>
          <w:u w:val="none"/>
        </w:rPr>
        <w:t>）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、兼任</w:t>
      </w:r>
    </w:p>
    <w:p>
      <w:pPr>
        <w:widowControl/>
        <w:spacing w:line="600" w:lineRule="exact"/>
        <w:ind w:firstLine="3200" w:firstLineChars="1000"/>
        <w:jc w:val="left"/>
        <w:rPr>
          <w:rFonts w:hint="eastAsia" w:eastAsia="仿宋_GB2312"/>
          <w:bCs/>
          <w:sz w:val="32"/>
          <w:szCs w:val="32"/>
          <w:u w:val="none"/>
          <w:lang w:eastAsia="zh-CN"/>
        </w:rPr>
      </w:pPr>
      <w:r>
        <w:rPr>
          <w:rFonts w:hint="eastAsia" w:eastAsia="仿宋_GB2312"/>
          <w:bCs/>
          <w:sz w:val="32"/>
          <w:szCs w:val="32"/>
          <w:u w:val="none"/>
          <w:lang w:eastAsia="zh-CN"/>
        </w:rPr>
        <w:t>县地方金融监督管理局局长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hint="eastAsia" w:eastAsia="仿宋_GB2312"/>
          <w:bCs/>
          <w:sz w:val="32"/>
          <w:szCs w:val="32"/>
          <w:u w:val="none"/>
        </w:rPr>
        <w:t>李越峰</w:t>
      </w:r>
      <w:r>
        <w:rPr>
          <w:rFonts w:eastAsia="仿宋_GB2312"/>
          <w:bCs/>
          <w:sz w:val="32"/>
          <w:szCs w:val="32"/>
          <w:u w:val="none"/>
        </w:rPr>
        <w:t xml:space="preserve">  县</w:t>
      </w:r>
      <w:r>
        <w:rPr>
          <w:rFonts w:hint="eastAsia" w:eastAsia="仿宋_GB2312"/>
          <w:bCs/>
          <w:sz w:val="32"/>
          <w:szCs w:val="32"/>
          <w:u w:val="none"/>
        </w:rPr>
        <w:t>卫健委主任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张旭东  县人社局局长 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白学军  县教育局局长 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>陈  杰  县城投公司总经理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>郑  轶  县兴蒙公司董事长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韩  </w:t>
      </w:r>
      <w:r>
        <w:rPr>
          <w:rFonts w:hint="eastAsia" w:eastAsia="仿宋_GB2312"/>
          <w:bCs/>
          <w:sz w:val="32"/>
          <w:szCs w:val="32"/>
          <w:u w:val="none"/>
        </w:rPr>
        <w:t>健</w:t>
      </w:r>
      <w:r>
        <w:rPr>
          <w:rFonts w:eastAsia="仿宋_GB2312"/>
          <w:bCs/>
          <w:sz w:val="32"/>
          <w:szCs w:val="32"/>
          <w:u w:val="none"/>
        </w:rPr>
        <w:t xml:space="preserve">  县兴农公司董事长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>邓  伟  县人社局副局长</w:t>
      </w:r>
    </w:p>
    <w:p>
      <w:pPr>
        <w:widowControl/>
        <w:spacing w:line="600" w:lineRule="exact"/>
        <w:ind w:right="-210" w:rightChars="-100" w:firstLine="1920" w:firstLineChars="600"/>
        <w:jc w:val="lef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>王继生  县财政局（国资委）副局长</w:t>
      </w:r>
      <w:r>
        <w:rPr>
          <w:rFonts w:hint="eastAsia" w:eastAsia="仿宋_GB2312"/>
          <w:bCs/>
          <w:sz w:val="32"/>
          <w:szCs w:val="32"/>
          <w:u w:val="none"/>
        </w:rPr>
        <w:t>（</w:t>
      </w:r>
      <w:r>
        <w:rPr>
          <w:rFonts w:eastAsia="仿宋_GB2312"/>
          <w:bCs/>
          <w:sz w:val="32"/>
          <w:szCs w:val="32"/>
          <w:u w:val="none"/>
        </w:rPr>
        <w:t>副主任</w:t>
      </w:r>
      <w:r>
        <w:rPr>
          <w:rFonts w:hint="eastAsia" w:eastAsia="仿宋_GB2312"/>
          <w:bCs/>
          <w:sz w:val="32"/>
          <w:szCs w:val="32"/>
          <w:u w:val="none"/>
        </w:rPr>
        <w:t>）</w:t>
      </w:r>
    </w:p>
    <w:p>
      <w:pPr>
        <w:widowControl/>
        <w:spacing w:line="600" w:lineRule="exact"/>
        <w:rPr>
          <w:rFonts w:eastAsia="仿宋_GB2312"/>
          <w:bCs/>
          <w:sz w:val="32"/>
          <w:szCs w:val="32"/>
          <w:u w:val="none"/>
        </w:rPr>
      </w:pPr>
      <w:r>
        <w:rPr>
          <w:rFonts w:eastAsia="仿宋_GB2312"/>
          <w:bCs/>
          <w:sz w:val="32"/>
          <w:szCs w:val="32"/>
          <w:u w:val="none"/>
        </w:rPr>
        <w:t xml:space="preserve">    </w:t>
      </w:r>
      <w:r>
        <w:rPr>
          <w:rFonts w:eastAsia="仿宋_GB2312"/>
          <w:sz w:val="32"/>
          <w:szCs w:val="32"/>
          <w:u w:val="none"/>
        </w:rPr>
        <w:t>领导小组办公室设在</w:t>
      </w:r>
      <w:r>
        <w:rPr>
          <w:rFonts w:eastAsia="仿宋_GB2312"/>
          <w:bCs/>
          <w:sz w:val="32"/>
          <w:szCs w:val="32"/>
          <w:u w:val="none"/>
        </w:rPr>
        <w:t xml:space="preserve">县财政局（国资委），锁必武同志兼任办公室主任。 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sectPr>
          <w:pgSz w:w="11906" w:h="16838"/>
          <w:pgMar w:top="1701" w:right="1417" w:bottom="1701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r>
        <w:rPr>
          <w:rFonts w:hAnsi="Calibri" w:eastAsia="仿宋_GB2312"/>
          <w:sz w:val="32"/>
          <w:szCs w:val="32"/>
          <w:u w:val="none"/>
        </w:rPr>
        <w:t>附件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hAnsi="Calibri" w:eastAsia="仿宋_GB2312"/>
          <w:sz w:val="32"/>
          <w:szCs w:val="32"/>
          <w:u w:val="none"/>
        </w:rPr>
        <w:t>：</w:t>
      </w:r>
    </w:p>
    <w:p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蒙城县县属国有企业招聘高管人员岗位计划表</w:t>
      </w:r>
    </w:p>
    <w:tbl>
      <w:tblPr>
        <w:tblStyle w:val="6"/>
        <w:tblW w:w="143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284"/>
        <w:gridCol w:w="874"/>
        <w:gridCol w:w="1576"/>
        <w:gridCol w:w="943"/>
        <w:gridCol w:w="851"/>
        <w:gridCol w:w="6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岗位代码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单位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拟招聘岗位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人数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年龄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专业</w:t>
            </w:r>
          </w:p>
        </w:tc>
        <w:tc>
          <w:tcPr>
            <w:tcW w:w="6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20190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01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城投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公司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副总经理（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工程管理类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45周岁及以下（持有土木类、水利类高级职称或一级建造师证书者，年龄放宽3周岁）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全日制专科及以上学历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土木类、水利类</w:t>
            </w:r>
          </w:p>
        </w:tc>
        <w:tc>
          <w:tcPr>
            <w:tcW w:w="63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满足下列条件之一：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1、副科级干部3年及以上，且具备5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以上工程相关工作经验；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2、机关事业单位任职科员级干部10年以上，且具备工程等相关专业不低于5年的中级及以上职称；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3、县级直属及县级以上直属国有企业中层及以上管理人员（部门主要负责人），且具备工程相关专业不低于5年的中级及以上职称；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4、硕士及以上学历，且具备3年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以上党政机关、国有企业工程等相关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20190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兴农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公司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副总经理（工程管理类）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45周岁及以下（持有土木类、水利类高级职称或一级注册建造师证书者，年龄可放宽3周岁）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全日制专科及以上学历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土木类、水利类</w:t>
            </w:r>
          </w:p>
        </w:tc>
        <w:tc>
          <w:tcPr>
            <w:tcW w:w="636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持有土木类、水利类中级及以上职称或二级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以上注册建造师证书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 xml:space="preserve">并同时具备下列条件之一： 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1、 副科级干部3年及以上，且具备5年以上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2、机关事业单位任职科员级干部10年以上，且具备5年以上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相关专业工作经验；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3、县级直属及县级以上直属国有企业中层及以上管理人员（部门主要负责人），且具备5年以上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相关专业工作经验；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4、硕士及以上学历，且具备3年以上党政机关、国有企业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20190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兴农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公司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总会计师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45周岁及以下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具有国民序列教育大学本科及以上学历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会计、财务管理、财税、审计专业</w:t>
            </w:r>
          </w:p>
        </w:tc>
        <w:tc>
          <w:tcPr>
            <w:tcW w:w="636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具有对应专业中级及以上职称或持有注册会计师、税务师证书，并同时具备下列条件之一：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1、副科级干部3年以上，且具备5年以上财务工作经验；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2、机关事业单位任职科员级干部10年以上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且具备5年以上财务工作经验；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3、县级直属及县级以上直属国有企业中层及以上管理人员（部门主要负责人），且具备10年以上财务工作经验；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</w:rPr>
              <w:t>、硕士及以上学历，且具备3年以上财务工作经验。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20190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兴蒙公司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副总经理（金融类）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45周岁及以下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具有国民序列教育大学本科及以上学历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金融财会专业</w:t>
            </w:r>
          </w:p>
        </w:tc>
        <w:tc>
          <w:tcPr>
            <w:tcW w:w="636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下列条件之一：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1、副科级干部3年及以上，且具备5年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以上财会金融等相关专业工作经验；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2、机关事业单位任职科员级干部10年以上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且具备财税金融等相关专业不低于5年的中级及以上职称；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3、县级直属及县级以上直属国有企业中层及以上管理人员（部门主要负责人），且具备财税金融等相关专业不低于5年的中级及以上职称；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4、硕士及以上学历，且具备3年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以上财税金融等相关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经验。</w:t>
            </w:r>
          </w:p>
        </w:tc>
      </w:tr>
    </w:tbl>
    <w:p>
      <w:pPr>
        <w:rPr>
          <w:u w:val="none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sectPr>
          <w:pgSz w:w="16838" w:h="11906" w:orient="landscape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附件</w:t>
      </w:r>
      <w:r>
        <w:rPr>
          <w:rFonts w:hint="eastAsia" w:eastAsia="仿宋_GB2312"/>
          <w:sz w:val="32"/>
          <w:szCs w:val="32"/>
          <w:u w:val="none"/>
        </w:rPr>
        <w:t>3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蒙城县县属国有企业招聘高管人员报名表</w:t>
      </w:r>
    </w:p>
    <w:tbl>
      <w:tblPr>
        <w:tblStyle w:val="5"/>
        <w:tblpPr w:leftFromText="180" w:rightFromText="180" w:vertAnchor="text" w:horzAnchor="page" w:tblpX="1111" w:tblpY="11"/>
        <w:tblOverlap w:val="never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99"/>
        <w:gridCol w:w="593"/>
        <w:gridCol w:w="515"/>
        <w:gridCol w:w="924"/>
        <w:gridCol w:w="277"/>
        <w:gridCol w:w="1012"/>
        <w:gridCol w:w="1300"/>
        <w:gridCol w:w="636"/>
        <w:gridCol w:w="636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民族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户  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身份证号码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家庭住址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报考岗位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岗位代码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是否在编在岗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现工作单位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210" w:hanging="210" w:hangingChars="1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毕业院校及专业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学  历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210" w:hanging="210" w:hangingChars="100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现任职务层次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任现职务层次时间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学  位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210" w:hanging="210" w:hangingChars="100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职称</w:t>
            </w:r>
          </w:p>
        </w:tc>
        <w:tc>
          <w:tcPr>
            <w:tcW w:w="873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学习及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工作简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历(从大学填起）</w:t>
            </w:r>
          </w:p>
        </w:tc>
        <w:tc>
          <w:tcPr>
            <w:tcW w:w="8736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及 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会 关</w:t>
            </w:r>
          </w:p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系   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姓  名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与本人关系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工作单位及职务</w:t>
            </w:r>
          </w:p>
        </w:tc>
        <w:tc>
          <w:tcPr>
            <w:tcW w:w="30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30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30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30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  <w:t>考生诚信承诺意见</w:t>
            </w:r>
          </w:p>
        </w:tc>
        <w:tc>
          <w:tcPr>
            <w:tcW w:w="87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widowControl/>
              <w:spacing w:line="280" w:lineRule="exact"/>
              <w:ind w:left="2310" w:hanging="2310" w:hangingChars="11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  <w:t xml:space="preserve">    报考人（签名）：             </w:t>
            </w:r>
          </w:p>
          <w:p>
            <w:pPr>
              <w:widowControl/>
              <w:spacing w:line="280" w:lineRule="exact"/>
              <w:ind w:left="2310" w:leftChars="1100" w:firstLine="2940" w:firstLineChars="14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  <w:t>2019年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意  见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初审意见：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</w:p>
          <w:p>
            <w:pPr>
              <w:spacing w:line="440" w:lineRule="exact"/>
              <w:ind w:left="3973" w:hanging="3973" w:hangingChars="1892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            审核人：</w:t>
            </w:r>
          </w:p>
          <w:p>
            <w:pPr>
              <w:spacing w:line="440" w:lineRule="exact"/>
              <w:ind w:left="3973" w:hanging="3973" w:hangingChars="1892"/>
              <w:rPr>
                <w:rFonts w:ascii="仿宋_GB2312" w:hAnsi="仿宋_GB2312" w:eastAsia="仿宋_GB2312" w:cs="仿宋_GB2312"/>
                <w:bCs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                   2019年    月    日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复审意见：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</w:p>
          <w:p>
            <w:pPr>
              <w:spacing w:line="440" w:lineRule="exact"/>
              <w:ind w:firstLine="1646" w:firstLineChars="784"/>
              <w:rPr>
                <w:rFonts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审核人：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                    2019年    月    日</w:t>
            </w:r>
          </w:p>
        </w:tc>
      </w:tr>
    </w:tbl>
    <w:p>
      <w:pPr>
        <w:rPr>
          <w:rFonts w:hint="eastAsia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u w:val="none"/>
        </w:rPr>
        <w:t>备注：本表须认真、如实填写。如有弄虚作假，一经查实，取消其相关资格。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F711E"/>
    <w:rsid w:val="01A71F51"/>
    <w:rsid w:val="02DF3C39"/>
    <w:rsid w:val="08F94624"/>
    <w:rsid w:val="09BB409A"/>
    <w:rsid w:val="10D82E56"/>
    <w:rsid w:val="13580919"/>
    <w:rsid w:val="18F04E8A"/>
    <w:rsid w:val="1E807A19"/>
    <w:rsid w:val="20622672"/>
    <w:rsid w:val="2EBB2360"/>
    <w:rsid w:val="37F702D3"/>
    <w:rsid w:val="3E5754D4"/>
    <w:rsid w:val="43E13FE2"/>
    <w:rsid w:val="4CB53568"/>
    <w:rsid w:val="51762E4B"/>
    <w:rsid w:val="54956607"/>
    <w:rsid w:val="55211E8F"/>
    <w:rsid w:val="58B4360D"/>
    <w:rsid w:val="5D2F711E"/>
    <w:rsid w:val="61AF3B9E"/>
    <w:rsid w:val="62C60C4E"/>
    <w:rsid w:val="6316261D"/>
    <w:rsid w:val="693771CF"/>
    <w:rsid w:val="6DB87B18"/>
    <w:rsid w:val="6F0C2AD4"/>
    <w:rsid w:val="6FCB26ED"/>
    <w:rsid w:val="7BB356CE"/>
    <w:rsid w:val="7D737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2019-07-15T02:08:00Z</dcterms:created>
  <dc:creator>Administrator</dc:creator>
  <cp:lastModifiedBy>薰</cp:lastModifiedBy>
  <cp:lastPrinted>2019-07-17T07:03:00Z</cp:lastPrinted>
  <dcterms:modified xsi:type="dcterms:W3CDTF">2019-07-17T09:54:36Z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