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凤台县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退役士兵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扶持就业专项岗位开发表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="2105" w:tblpY="242"/>
        <w:tblOverlap w:val="never"/>
        <w:tblW w:w="8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3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    位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岗位数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319" w:type="dxa"/>
            <w:noWrap w:val="0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市场监督管理局</w:t>
            </w: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19" w:type="dxa"/>
            <w:noWrap w:val="0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州来集团</w:t>
            </w: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319" w:type="dxa"/>
            <w:noWrap w:val="0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公车平台</w:t>
            </w: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319" w:type="dxa"/>
            <w:noWrap w:val="0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国元农业保险凤台分公司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19" w:type="dxa"/>
            <w:noWrap w:val="0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淮南皖能环保电力公司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19" w:type="dxa"/>
            <w:noWrap w:val="0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人保财险凤台分公司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319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01A8F"/>
    <w:rsid w:val="1CDB63B0"/>
    <w:rsid w:val="2B466A99"/>
    <w:rsid w:val="383F58C5"/>
    <w:rsid w:val="4EE81FD2"/>
    <w:rsid w:val="6DC707F0"/>
    <w:rsid w:val="73701A8F"/>
    <w:rsid w:val="7958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2019-04-01T03:24:00Z</dcterms:created>
  <dc:creator>快乐天天</dc:creator>
  <cp:lastModifiedBy>Administrator</cp:lastModifiedBy>
  <cp:lastPrinted>2019-04-09T01:56:07Z</cp:lastPrinted>
  <dcterms:modified xsi:type="dcterms:W3CDTF">2019-04-09T02:01:40Z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